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BDADA" w14:textId="57083025" w:rsidR="0045116F" w:rsidRDefault="00C85A79">
      <w:r>
        <w:rPr>
          <w:noProof/>
        </w:rPr>
        <mc:AlternateContent>
          <mc:Choice Requires="wps">
            <w:drawing>
              <wp:anchor distT="0" distB="0" distL="114300" distR="114300" simplePos="0" relativeHeight="251658240" behindDoc="0" locked="0" layoutInCell="1" hidden="0" allowOverlap="1" wp14:anchorId="2CBF55DE" wp14:editId="7C549ED5">
                <wp:simplePos x="0" y="0"/>
                <wp:positionH relativeFrom="column">
                  <wp:posOffset>-393700</wp:posOffset>
                </wp:positionH>
                <wp:positionV relativeFrom="paragraph">
                  <wp:posOffset>-330200</wp:posOffset>
                </wp:positionV>
                <wp:extent cx="6515100" cy="2451100"/>
                <wp:effectExtent l="0" t="0" r="0" b="6350"/>
                <wp:wrapNone/>
                <wp:docPr id="4" name="Rectangle 4"/>
                <wp:cNvGraphicFramePr/>
                <a:graphic xmlns:a="http://schemas.openxmlformats.org/drawingml/2006/main">
                  <a:graphicData uri="http://schemas.microsoft.com/office/word/2010/wordprocessingShape">
                    <wps:wsp>
                      <wps:cNvSpPr/>
                      <wps:spPr>
                        <a:xfrm>
                          <a:off x="0" y="0"/>
                          <a:ext cx="6515100" cy="2451100"/>
                        </a:xfrm>
                        <a:prstGeom prst="rect">
                          <a:avLst/>
                        </a:prstGeom>
                        <a:noFill/>
                        <a:ln>
                          <a:noFill/>
                        </a:ln>
                      </wps:spPr>
                      <wps:txbx>
                        <w:txbxContent>
                          <w:p w14:paraId="0F10BF73" w14:textId="3E7789E7" w:rsidR="0045116F" w:rsidRPr="00C85A79" w:rsidRDefault="0028037B">
                            <w:pPr>
                              <w:spacing w:line="275" w:lineRule="auto"/>
                              <w:jc w:val="center"/>
                              <w:textDirection w:val="btLr"/>
                              <w:rPr>
                                <w:sz w:val="68"/>
                                <w:szCs w:val="68"/>
                              </w:rPr>
                            </w:pPr>
                            <w:r w:rsidRPr="00C85A79">
                              <w:rPr>
                                <w:rFonts w:ascii="Arial" w:eastAsia="Arial" w:hAnsi="Arial" w:cs="Arial"/>
                                <w:b/>
                                <w:color w:val="1A5212"/>
                                <w:sz w:val="68"/>
                                <w:szCs w:val="68"/>
                              </w:rPr>
                              <w:t>Scheme of Delegation</w:t>
                            </w:r>
                            <w:r w:rsidR="00C85A79" w:rsidRPr="00C85A79">
                              <w:rPr>
                                <w:rFonts w:ascii="Arial" w:eastAsia="Arial" w:hAnsi="Arial" w:cs="Arial"/>
                                <w:b/>
                                <w:color w:val="1A5212"/>
                                <w:sz w:val="68"/>
                                <w:szCs w:val="68"/>
                              </w:rPr>
                              <w:t xml:space="preserve"> and Terms of Reference</w:t>
                            </w:r>
                            <w:r w:rsidRPr="00C85A79">
                              <w:rPr>
                                <w:rFonts w:ascii="Arial" w:eastAsia="Arial" w:hAnsi="Arial" w:cs="Arial"/>
                                <w:b/>
                                <w:color w:val="1A5212"/>
                                <w:sz w:val="68"/>
                                <w:szCs w:val="68"/>
                              </w:rPr>
                              <w:t xml:space="preserve"> </w:t>
                            </w:r>
                            <w:r w:rsidR="00C85A79" w:rsidRPr="00C85A79">
                              <w:rPr>
                                <w:rFonts w:ascii="Arial" w:eastAsia="Arial" w:hAnsi="Arial" w:cs="Arial"/>
                                <w:b/>
                                <w:color w:val="1A5212"/>
                                <w:sz w:val="68"/>
                                <w:szCs w:val="68"/>
                              </w:rPr>
                              <w:t>of Governing Board and Committees</w:t>
                            </w:r>
                          </w:p>
                          <w:p w14:paraId="108D4897" w14:textId="77777777" w:rsidR="0045116F" w:rsidRDefault="0045116F">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CBF55DE" id="Rectangle 4" o:spid="_x0000_s1026" style="position:absolute;margin-left:-31pt;margin-top:-26pt;width:513pt;height:1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" filled="f" stroked="f">
                <v:textbox inset="2.53958mm,1.2694mm,2.53958mm,1.2694mm">
                  <w:txbxContent>
                    <w:p w14:paraId="0F10BF73" w14:textId="3E7789E7" w:rsidR="0045116F" w:rsidRPr="00C85A79" w:rsidRDefault="0028037B">
                      <w:pPr>
                        <w:spacing w:line="275" w:lineRule="auto"/>
                        <w:jc w:val="center"/>
                        <w:textDirection w:val="btLr"/>
                        <w:rPr>
                          <w:sz w:val="68"/>
                          <w:szCs w:val="68"/>
                        </w:rPr>
                      </w:pPr>
                      <w:r w:rsidRPr="00C85A79">
                        <w:rPr>
                          <w:rFonts w:ascii="Arial" w:eastAsia="Arial" w:hAnsi="Arial" w:cs="Arial"/>
                          <w:b/>
                          <w:color w:val="1A5212"/>
                          <w:sz w:val="68"/>
                          <w:szCs w:val="68"/>
                        </w:rPr>
                        <w:t>Scheme of Delegation</w:t>
                      </w:r>
                      <w:r w:rsidR="00C85A79" w:rsidRPr="00C85A79">
                        <w:rPr>
                          <w:rFonts w:ascii="Arial" w:eastAsia="Arial" w:hAnsi="Arial" w:cs="Arial"/>
                          <w:b/>
                          <w:color w:val="1A5212"/>
                          <w:sz w:val="68"/>
                          <w:szCs w:val="68"/>
                        </w:rPr>
                        <w:t xml:space="preserve"> and Terms of Reference</w:t>
                      </w:r>
                      <w:r w:rsidRPr="00C85A79">
                        <w:rPr>
                          <w:rFonts w:ascii="Arial" w:eastAsia="Arial" w:hAnsi="Arial" w:cs="Arial"/>
                          <w:b/>
                          <w:color w:val="1A5212"/>
                          <w:sz w:val="68"/>
                          <w:szCs w:val="68"/>
                        </w:rPr>
                        <w:t xml:space="preserve"> </w:t>
                      </w:r>
                      <w:r w:rsidR="00C85A79" w:rsidRPr="00C85A79">
                        <w:rPr>
                          <w:rFonts w:ascii="Arial" w:eastAsia="Arial" w:hAnsi="Arial" w:cs="Arial"/>
                          <w:b/>
                          <w:color w:val="1A5212"/>
                          <w:sz w:val="68"/>
                          <w:szCs w:val="68"/>
                        </w:rPr>
                        <w:t>of Governing Board and Committees</w:t>
                      </w:r>
                    </w:p>
                    <w:p w14:paraId="108D4897" w14:textId="77777777" w:rsidR="0045116F" w:rsidRDefault="0045116F">
                      <w:pPr>
                        <w:spacing w:line="275" w:lineRule="auto"/>
                        <w:textDirection w:val="btLr"/>
                      </w:pPr>
                    </w:p>
                  </w:txbxContent>
                </v:textbox>
              </v:rect>
            </w:pict>
          </mc:Fallback>
        </mc:AlternateContent>
      </w:r>
    </w:p>
    <w:p w14:paraId="7C07CBF0" w14:textId="574A987C" w:rsidR="0045116F" w:rsidRPr="00CA6FE4" w:rsidRDefault="0045116F">
      <w:pPr>
        <w:rPr>
          <w:rFonts w:ascii="Arial" w:hAnsi="Arial" w:cs="Arial"/>
        </w:rPr>
      </w:pPr>
    </w:p>
    <w:p w14:paraId="5227A202" w14:textId="4A05AE9A" w:rsidR="0045116F" w:rsidRPr="00CA6FE4" w:rsidRDefault="0045116F">
      <w:pPr>
        <w:rPr>
          <w:rFonts w:ascii="Arial" w:hAnsi="Arial" w:cs="Arial"/>
        </w:rPr>
      </w:pPr>
    </w:p>
    <w:p w14:paraId="557F0F40" w14:textId="77777777" w:rsidR="0045116F" w:rsidRPr="00CA6FE4" w:rsidRDefault="0045116F">
      <w:pPr>
        <w:rPr>
          <w:rFonts w:ascii="Arial" w:hAnsi="Arial" w:cs="Arial"/>
        </w:rPr>
      </w:pPr>
    </w:p>
    <w:p w14:paraId="0678F301" w14:textId="77777777" w:rsidR="0045116F" w:rsidRPr="00CA6FE4" w:rsidRDefault="0045116F">
      <w:pPr>
        <w:rPr>
          <w:rFonts w:ascii="Arial" w:hAnsi="Arial" w:cs="Arial"/>
        </w:rPr>
      </w:pPr>
    </w:p>
    <w:p w14:paraId="690F1E4A" w14:textId="4A3FC423" w:rsidR="0045116F" w:rsidRPr="00CA6FE4" w:rsidRDefault="0045116F">
      <w:pPr>
        <w:rPr>
          <w:rFonts w:ascii="Arial" w:hAnsi="Arial" w:cs="Arial"/>
        </w:rPr>
      </w:pPr>
    </w:p>
    <w:p w14:paraId="0409EE2E" w14:textId="0B5459F8" w:rsidR="0045116F" w:rsidRPr="00CA6FE4" w:rsidRDefault="00AF4ECF">
      <w:pPr>
        <w:rPr>
          <w:rFonts w:ascii="Arial" w:hAnsi="Arial" w:cs="Arial"/>
        </w:rPr>
      </w:pPr>
      <w:r w:rsidRPr="00CA6FE4">
        <w:rPr>
          <w:rFonts w:ascii="Arial" w:hAnsi="Arial" w:cs="Arial"/>
          <w:noProof/>
        </w:rPr>
        <w:drawing>
          <wp:anchor distT="0" distB="0" distL="114300" distR="114300" simplePos="0" relativeHeight="251659264" behindDoc="0" locked="0" layoutInCell="1" hidden="0" allowOverlap="1" wp14:anchorId="1F865028" wp14:editId="5F504BCF">
            <wp:simplePos x="0" y="0"/>
            <wp:positionH relativeFrom="column">
              <wp:posOffset>774700</wp:posOffset>
            </wp:positionH>
            <wp:positionV relativeFrom="paragraph">
              <wp:posOffset>10795</wp:posOffset>
            </wp:positionV>
            <wp:extent cx="3917950" cy="3765550"/>
            <wp:effectExtent l="0" t="0" r="6350"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917950" cy="3765550"/>
                    </a:xfrm>
                    <a:prstGeom prst="rect">
                      <a:avLst/>
                    </a:prstGeom>
                    <a:ln/>
                  </pic:spPr>
                </pic:pic>
              </a:graphicData>
            </a:graphic>
            <wp14:sizeRelH relativeFrom="margin">
              <wp14:pctWidth>0</wp14:pctWidth>
            </wp14:sizeRelH>
            <wp14:sizeRelV relativeFrom="margin">
              <wp14:pctHeight>0</wp14:pctHeight>
            </wp14:sizeRelV>
          </wp:anchor>
        </w:drawing>
      </w:r>
    </w:p>
    <w:p w14:paraId="0C030067" w14:textId="77777777" w:rsidR="0045116F" w:rsidRPr="00CA6FE4" w:rsidRDefault="0045116F">
      <w:pPr>
        <w:rPr>
          <w:rFonts w:ascii="Arial" w:hAnsi="Arial" w:cs="Arial"/>
        </w:rPr>
      </w:pPr>
    </w:p>
    <w:p w14:paraId="6A3330E7" w14:textId="77777777" w:rsidR="0045116F" w:rsidRPr="00CA6FE4" w:rsidRDefault="0045116F">
      <w:pPr>
        <w:rPr>
          <w:rFonts w:ascii="Arial" w:hAnsi="Arial" w:cs="Arial"/>
        </w:rPr>
      </w:pPr>
    </w:p>
    <w:p w14:paraId="48E804AE" w14:textId="77777777" w:rsidR="0045116F" w:rsidRPr="00CA6FE4" w:rsidRDefault="0045116F">
      <w:pPr>
        <w:rPr>
          <w:rFonts w:ascii="Arial" w:hAnsi="Arial" w:cs="Arial"/>
        </w:rPr>
      </w:pPr>
    </w:p>
    <w:p w14:paraId="08085D3B" w14:textId="77777777" w:rsidR="0045116F" w:rsidRPr="00CA6FE4" w:rsidRDefault="0045116F">
      <w:pPr>
        <w:rPr>
          <w:rFonts w:ascii="Arial" w:hAnsi="Arial" w:cs="Arial"/>
        </w:rPr>
      </w:pPr>
    </w:p>
    <w:p w14:paraId="43ED67FD" w14:textId="77777777" w:rsidR="0045116F" w:rsidRPr="00CA6FE4" w:rsidRDefault="0045116F">
      <w:pPr>
        <w:rPr>
          <w:rFonts w:ascii="Arial" w:hAnsi="Arial" w:cs="Arial"/>
        </w:rPr>
      </w:pPr>
    </w:p>
    <w:p w14:paraId="05BB40A9" w14:textId="77777777" w:rsidR="0045116F" w:rsidRPr="00CA6FE4" w:rsidRDefault="0045116F">
      <w:pPr>
        <w:rPr>
          <w:rFonts w:ascii="Arial" w:hAnsi="Arial" w:cs="Arial"/>
        </w:rPr>
      </w:pPr>
    </w:p>
    <w:p w14:paraId="7BAC4E82" w14:textId="77777777" w:rsidR="0045116F" w:rsidRPr="00CA6FE4" w:rsidRDefault="0045116F">
      <w:pPr>
        <w:rPr>
          <w:rFonts w:ascii="Arial" w:hAnsi="Arial" w:cs="Arial"/>
        </w:rPr>
      </w:pPr>
    </w:p>
    <w:p w14:paraId="1C4CDD7F" w14:textId="77777777" w:rsidR="0045116F" w:rsidRPr="00CA6FE4" w:rsidRDefault="0045116F">
      <w:pPr>
        <w:rPr>
          <w:rFonts w:ascii="Arial" w:hAnsi="Arial" w:cs="Arial"/>
        </w:rPr>
      </w:pPr>
    </w:p>
    <w:p w14:paraId="4BDA05D0" w14:textId="77777777" w:rsidR="0045116F" w:rsidRPr="00CA6FE4" w:rsidRDefault="0045116F">
      <w:pPr>
        <w:rPr>
          <w:rFonts w:ascii="Arial" w:hAnsi="Arial" w:cs="Arial"/>
        </w:rPr>
      </w:pPr>
    </w:p>
    <w:p w14:paraId="061DCAA4" w14:textId="77777777" w:rsidR="0045116F" w:rsidRPr="00CA6FE4" w:rsidRDefault="0045116F">
      <w:pPr>
        <w:rPr>
          <w:rFonts w:ascii="Arial" w:hAnsi="Arial" w:cs="Arial"/>
        </w:rPr>
      </w:pPr>
    </w:p>
    <w:p w14:paraId="3FF3B365" w14:textId="77777777" w:rsidR="0045116F" w:rsidRPr="00CA6FE4" w:rsidRDefault="0045116F">
      <w:pPr>
        <w:rPr>
          <w:rFonts w:ascii="Arial" w:hAnsi="Arial" w:cs="Arial"/>
        </w:rPr>
      </w:pPr>
    </w:p>
    <w:p w14:paraId="0335FDEA" w14:textId="77777777" w:rsidR="0045116F" w:rsidRPr="00CA6FE4" w:rsidRDefault="00825066">
      <w:pPr>
        <w:jc w:val="center"/>
        <w:rPr>
          <w:rFonts w:ascii="Arial" w:eastAsia="Arial" w:hAnsi="Arial" w:cs="Arial"/>
          <w:b/>
          <w:color w:val="1A5212"/>
          <w:sz w:val="72"/>
          <w:szCs w:val="72"/>
        </w:rPr>
      </w:pPr>
      <w:r w:rsidRPr="00CA6FE4">
        <w:rPr>
          <w:rFonts w:ascii="Arial" w:eastAsia="Arial" w:hAnsi="Arial" w:cs="Arial"/>
          <w:b/>
          <w:color w:val="1A5212"/>
          <w:sz w:val="72"/>
          <w:szCs w:val="72"/>
        </w:rPr>
        <w:t xml:space="preserve">Academic year </w:t>
      </w:r>
    </w:p>
    <w:p w14:paraId="1C222D43" w14:textId="6A835F33" w:rsidR="00CA6FE4" w:rsidRPr="00CA6FE4" w:rsidRDefault="00CA6FE4">
      <w:pPr>
        <w:jc w:val="center"/>
        <w:rPr>
          <w:rFonts w:ascii="Arial" w:eastAsia="Arial" w:hAnsi="Arial" w:cs="Arial"/>
          <w:b/>
          <w:color w:val="1A5212"/>
          <w:sz w:val="72"/>
          <w:szCs w:val="72"/>
        </w:rPr>
      </w:pPr>
      <w:r w:rsidRPr="00CA6FE4">
        <w:rPr>
          <w:rFonts w:ascii="Arial" w:eastAsia="Arial" w:hAnsi="Arial" w:cs="Arial"/>
          <w:b/>
          <w:color w:val="1A5212"/>
          <w:sz w:val="72"/>
          <w:szCs w:val="72"/>
          <w:highlight w:val="yellow"/>
        </w:rPr>
        <w:t>202</w:t>
      </w:r>
      <w:r w:rsidR="00E544C6">
        <w:rPr>
          <w:rFonts w:ascii="Arial" w:eastAsia="Arial" w:hAnsi="Arial" w:cs="Arial"/>
          <w:b/>
          <w:color w:val="1A5212"/>
          <w:sz w:val="72"/>
          <w:szCs w:val="72"/>
          <w:highlight w:val="yellow"/>
        </w:rPr>
        <w:t>5 - 2026</w:t>
      </w:r>
    </w:p>
    <w:tbl>
      <w:tblPr>
        <w:tblStyle w:val="TableGrid"/>
        <w:tblW w:w="0" w:type="auto"/>
        <w:tblInd w:w="85" w:type="dxa"/>
        <w:tblLook w:val="04A0" w:firstRow="1" w:lastRow="0" w:firstColumn="1" w:lastColumn="0" w:noHBand="0" w:noVBand="1"/>
      </w:tblPr>
      <w:tblGrid>
        <w:gridCol w:w="3780"/>
        <w:gridCol w:w="5151"/>
      </w:tblGrid>
      <w:tr w:rsidR="00C85A79" w:rsidRPr="00CA6FE4" w14:paraId="7DD02947" w14:textId="77777777" w:rsidTr="00631C15">
        <w:tc>
          <w:tcPr>
            <w:tcW w:w="3780" w:type="dxa"/>
            <w:tcBorders>
              <w:top w:val="single" w:sz="4" w:space="0" w:color="auto"/>
              <w:left w:val="single" w:sz="4" w:space="0" w:color="auto"/>
              <w:bottom w:val="single" w:sz="4" w:space="0" w:color="auto"/>
              <w:right w:val="single" w:sz="4" w:space="0" w:color="auto"/>
            </w:tcBorders>
          </w:tcPr>
          <w:p w14:paraId="1B3AD9F2" w14:textId="77777777" w:rsidR="00C85A79" w:rsidRPr="00CA6FE4" w:rsidRDefault="00C85A79" w:rsidP="00631C15">
            <w:pPr>
              <w:tabs>
                <w:tab w:val="left" w:pos="1080"/>
              </w:tabs>
              <w:rPr>
                <w:rFonts w:ascii="Arial" w:hAnsi="Arial" w:cs="Arial"/>
              </w:rPr>
            </w:pPr>
            <w:r w:rsidRPr="00CA6FE4">
              <w:rPr>
                <w:rFonts w:ascii="Arial" w:hAnsi="Arial" w:cs="Arial"/>
              </w:rPr>
              <w:t>Current Version</w:t>
            </w:r>
          </w:p>
        </w:tc>
        <w:tc>
          <w:tcPr>
            <w:tcW w:w="5151" w:type="dxa"/>
            <w:tcBorders>
              <w:top w:val="single" w:sz="4" w:space="0" w:color="auto"/>
              <w:left w:val="single" w:sz="4" w:space="0" w:color="auto"/>
              <w:bottom w:val="single" w:sz="4" w:space="0" w:color="auto"/>
              <w:right w:val="single" w:sz="4" w:space="0" w:color="auto"/>
            </w:tcBorders>
          </w:tcPr>
          <w:p w14:paraId="3BC7DF59" w14:textId="3502376C" w:rsidR="00C85A79" w:rsidRPr="00CA6FE4" w:rsidRDefault="00070E29" w:rsidP="00631C15">
            <w:pPr>
              <w:tabs>
                <w:tab w:val="left" w:pos="1080"/>
              </w:tabs>
              <w:rPr>
                <w:rFonts w:ascii="Arial" w:hAnsi="Arial" w:cs="Arial"/>
              </w:rPr>
            </w:pPr>
            <w:r w:rsidRPr="00CA6FE4">
              <w:rPr>
                <w:rFonts w:ascii="Arial" w:hAnsi="Arial" w:cs="Arial"/>
              </w:rPr>
              <w:t xml:space="preserve">Version </w:t>
            </w:r>
            <w:r w:rsidR="00E544C6">
              <w:rPr>
                <w:rFonts w:ascii="Arial" w:hAnsi="Arial" w:cs="Arial"/>
              </w:rPr>
              <w:t>7</w:t>
            </w:r>
            <w:r w:rsidRPr="00CA6FE4">
              <w:rPr>
                <w:rFonts w:ascii="Arial" w:hAnsi="Arial" w:cs="Arial"/>
              </w:rPr>
              <w:t xml:space="preserve"> </w:t>
            </w:r>
            <w:r w:rsidR="00502730" w:rsidRPr="00CA6FE4">
              <w:rPr>
                <w:rFonts w:ascii="Arial" w:hAnsi="Arial" w:cs="Arial"/>
              </w:rPr>
              <w:t>–</w:t>
            </w:r>
            <w:r w:rsidRPr="00CA6FE4">
              <w:rPr>
                <w:rFonts w:ascii="Arial" w:hAnsi="Arial" w:cs="Arial"/>
              </w:rPr>
              <w:t xml:space="preserve"> </w:t>
            </w:r>
            <w:r w:rsidR="00E544C6" w:rsidRPr="00E544C6">
              <w:rPr>
                <w:rFonts w:ascii="Arial" w:hAnsi="Arial" w:cs="Arial"/>
                <w:highlight w:val="yellow"/>
              </w:rPr>
              <w:t>23</w:t>
            </w:r>
            <w:r w:rsidR="00E544C6" w:rsidRPr="00E544C6">
              <w:rPr>
                <w:rFonts w:ascii="Arial" w:hAnsi="Arial" w:cs="Arial"/>
                <w:highlight w:val="yellow"/>
                <w:vertAlign w:val="superscript"/>
              </w:rPr>
              <w:t>rd</w:t>
            </w:r>
            <w:r w:rsidR="00E544C6" w:rsidRPr="00E544C6">
              <w:rPr>
                <w:rFonts w:ascii="Arial" w:hAnsi="Arial" w:cs="Arial"/>
                <w:highlight w:val="yellow"/>
              </w:rPr>
              <w:t xml:space="preserve"> September 2025</w:t>
            </w:r>
          </w:p>
        </w:tc>
      </w:tr>
      <w:tr w:rsidR="00C85A79" w:rsidRPr="00CA6FE4" w14:paraId="290290B2" w14:textId="77777777" w:rsidTr="00631C15">
        <w:tc>
          <w:tcPr>
            <w:tcW w:w="3780" w:type="dxa"/>
            <w:tcBorders>
              <w:top w:val="single" w:sz="4" w:space="0" w:color="auto"/>
              <w:left w:val="single" w:sz="4" w:space="0" w:color="auto"/>
              <w:bottom w:val="single" w:sz="4" w:space="0" w:color="auto"/>
              <w:right w:val="single" w:sz="4" w:space="0" w:color="auto"/>
            </w:tcBorders>
          </w:tcPr>
          <w:p w14:paraId="35CC81BA" w14:textId="77777777" w:rsidR="00C85A79" w:rsidRPr="00CA6FE4" w:rsidRDefault="00C85A79" w:rsidP="00631C15">
            <w:pPr>
              <w:tabs>
                <w:tab w:val="left" w:pos="1080"/>
              </w:tabs>
              <w:rPr>
                <w:rFonts w:ascii="Arial" w:hAnsi="Arial" w:cs="Arial"/>
              </w:rPr>
            </w:pPr>
            <w:r w:rsidRPr="00CA6FE4">
              <w:rPr>
                <w:rFonts w:ascii="Arial" w:hAnsi="Arial" w:cs="Arial"/>
              </w:rPr>
              <w:t>Previous Versions</w:t>
            </w:r>
          </w:p>
        </w:tc>
        <w:tc>
          <w:tcPr>
            <w:tcW w:w="5151" w:type="dxa"/>
            <w:tcBorders>
              <w:top w:val="single" w:sz="4" w:space="0" w:color="auto"/>
              <w:left w:val="single" w:sz="4" w:space="0" w:color="auto"/>
              <w:bottom w:val="single" w:sz="4" w:space="0" w:color="auto"/>
              <w:right w:val="single" w:sz="4" w:space="0" w:color="auto"/>
            </w:tcBorders>
          </w:tcPr>
          <w:p w14:paraId="7D29006F" w14:textId="5B254FC3" w:rsidR="00C85A79" w:rsidRPr="00CA6FE4" w:rsidRDefault="00070E29" w:rsidP="00631C15">
            <w:pPr>
              <w:tabs>
                <w:tab w:val="left" w:pos="1080"/>
              </w:tabs>
              <w:rPr>
                <w:rFonts w:ascii="Arial" w:hAnsi="Arial" w:cs="Arial"/>
                <w:bCs/>
              </w:rPr>
            </w:pPr>
            <w:r w:rsidRPr="00CA6FE4">
              <w:rPr>
                <w:rFonts w:ascii="Arial" w:hAnsi="Arial" w:cs="Arial"/>
              </w:rPr>
              <w:t xml:space="preserve">Version </w:t>
            </w:r>
            <w:r w:rsidR="00E544C6">
              <w:rPr>
                <w:rFonts w:ascii="Arial" w:hAnsi="Arial" w:cs="Arial"/>
              </w:rPr>
              <w:t>6</w:t>
            </w:r>
            <w:r w:rsidR="00502730" w:rsidRPr="00CA6FE4">
              <w:rPr>
                <w:rFonts w:ascii="Arial" w:hAnsi="Arial" w:cs="Arial"/>
              </w:rPr>
              <w:t xml:space="preserve"> – </w:t>
            </w:r>
            <w:r w:rsidR="00E544C6" w:rsidRPr="00CA6FE4">
              <w:rPr>
                <w:rFonts w:ascii="Arial" w:hAnsi="Arial" w:cs="Arial"/>
                <w:highlight w:val="yellow"/>
              </w:rPr>
              <w:t>5</w:t>
            </w:r>
            <w:r w:rsidR="00E544C6" w:rsidRPr="00CA6FE4">
              <w:rPr>
                <w:rFonts w:ascii="Arial" w:hAnsi="Arial" w:cs="Arial"/>
                <w:highlight w:val="yellow"/>
                <w:vertAlign w:val="superscript"/>
              </w:rPr>
              <w:t>th</w:t>
            </w:r>
            <w:r w:rsidR="00E544C6" w:rsidRPr="00CA6FE4">
              <w:rPr>
                <w:rFonts w:ascii="Arial" w:hAnsi="Arial" w:cs="Arial"/>
                <w:highlight w:val="yellow"/>
              </w:rPr>
              <w:t xml:space="preserve"> September 2024</w:t>
            </w:r>
          </w:p>
        </w:tc>
      </w:tr>
      <w:tr w:rsidR="00C85A79" w:rsidRPr="00CA6FE4" w14:paraId="2F286D08"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6275D11B" w14:textId="2401F3EF" w:rsidR="00C85A79" w:rsidRPr="00CA6FE4" w:rsidRDefault="00CA6FE4" w:rsidP="00631C15">
            <w:pPr>
              <w:tabs>
                <w:tab w:val="left" w:pos="1080"/>
              </w:tabs>
              <w:rPr>
                <w:rFonts w:ascii="Arial" w:hAnsi="Arial" w:cs="Arial"/>
              </w:rPr>
            </w:pPr>
            <w:r w:rsidRPr="00CA6FE4">
              <w:rPr>
                <w:rFonts w:ascii="Arial" w:hAnsi="Arial" w:cs="Arial"/>
              </w:rPr>
              <w:t xml:space="preserve">Original </w:t>
            </w:r>
            <w:r w:rsidR="00C85A79" w:rsidRPr="00CA6FE4">
              <w:rPr>
                <w:rFonts w:ascii="Arial" w:hAnsi="Arial" w:cs="Arial"/>
              </w:rPr>
              <w:t>Approver</w:t>
            </w:r>
          </w:p>
        </w:tc>
        <w:tc>
          <w:tcPr>
            <w:tcW w:w="5151" w:type="dxa"/>
            <w:tcBorders>
              <w:top w:val="single" w:sz="4" w:space="0" w:color="auto"/>
              <w:left w:val="single" w:sz="4" w:space="0" w:color="auto"/>
              <w:bottom w:val="single" w:sz="4" w:space="0" w:color="auto"/>
              <w:right w:val="single" w:sz="4" w:space="0" w:color="auto"/>
            </w:tcBorders>
            <w:hideMark/>
          </w:tcPr>
          <w:p w14:paraId="5CE3EDD8" w14:textId="5A490399" w:rsidR="00C85A79" w:rsidRPr="00CA6FE4" w:rsidRDefault="00C85A79" w:rsidP="00631C15">
            <w:pPr>
              <w:tabs>
                <w:tab w:val="left" w:pos="1080"/>
              </w:tabs>
              <w:rPr>
                <w:rFonts w:ascii="Arial" w:hAnsi="Arial" w:cs="Arial"/>
              </w:rPr>
            </w:pPr>
            <w:r w:rsidRPr="00CA6FE4">
              <w:rPr>
                <w:rFonts w:ascii="Arial" w:hAnsi="Arial" w:cs="Arial"/>
                <w:bCs/>
              </w:rPr>
              <w:t>Full Governing Board</w:t>
            </w:r>
            <w:r w:rsidRPr="00CA6FE4">
              <w:rPr>
                <w:rFonts w:ascii="Arial" w:hAnsi="Arial" w:cs="Arial"/>
              </w:rPr>
              <w:t xml:space="preserve"> 14 September 2021</w:t>
            </w:r>
          </w:p>
        </w:tc>
      </w:tr>
      <w:tr w:rsidR="00C85A79" w:rsidRPr="00CA6FE4" w14:paraId="3DE5752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3CEBA585" w14:textId="77777777" w:rsidR="00C85A79" w:rsidRPr="00CA6FE4" w:rsidRDefault="00C85A79" w:rsidP="00631C15">
            <w:pPr>
              <w:tabs>
                <w:tab w:val="left" w:pos="1080"/>
              </w:tabs>
              <w:rPr>
                <w:rFonts w:ascii="Arial" w:hAnsi="Arial" w:cs="Arial"/>
              </w:rPr>
            </w:pPr>
            <w:r w:rsidRPr="00CA6FE4">
              <w:rPr>
                <w:rFonts w:ascii="Arial" w:hAnsi="Arial" w:cs="Arial"/>
              </w:rPr>
              <w:t>Lead</w:t>
            </w:r>
          </w:p>
        </w:tc>
        <w:tc>
          <w:tcPr>
            <w:tcW w:w="5151" w:type="dxa"/>
            <w:tcBorders>
              <w:top w:val="single" w:sz="4" w:space="0" w:color="auto"/>
              <w:left w:val="single" w:sz="4" w:space="0" w:color="auto"/>
              <w:bottom w:val="single" w:sz="4" w:space="0" w:color="auto"/>
              <w:right w:val="single" w:sz="4" w:space="0" w:color="auto"/>
            </w:tcBorders>
            <w:hideMark/>
          </w:tcPr>
          <w:p w14:paraId="3739C273" w14:textId="77777777" w:rsidR="00C85A79" w:rsidRPr="00CA6FE4" w:rsidRDefault="00C85A79" w:rsidP="00631C15">
            <w:pPr>
              <w:tabs>
                <w:tab w:val="left" w:pos="1080"/>
              </w:tabs>
              <w:rPr>
                <w:rFonts w:ascii="Arial" w:hAnsi="Arial" w:cs="Arial"/>
              </w:rPr>
            </w:pPr>
            <w:r w:rsidRPr="00CA6FE4">
              <w:rPr>
                <w:rFonts w:ascii="Arial" w:hAnsi="Arial" w:cs="Arial"/>
              </w:rPr>
              <w:t>Chair of Governors</w:t>
            </w:r>
          </w:p>
        </w:tc>
      </w:tr>
      <w:tr w:rsidR="00C85A79" w:rsidRPr="00CA6FE4" w14:paraId="1EDBE21D"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26CCBFB9" w14:textId="77777777" w:rsidR="00C85A79" w:rsidRPr="00CA6FE4" w:rsidRDefault="00C85A79" w:rsidP="00631C15">
            <w:pPr>
              <w:tabs>
                <w:tab w:val="left" w:pos="1080"/>
              </w:tabs>
              <w:rPr>
                <w:rFonts w:ascii="Arial" w:hAnsi="Arial" w:cs="Arial"/>
              </w:rPr>
            </w:pPr>
            <w:r w:rsidRPr="00CA6FE4">
              <w:rPr>
                <w:rFonts w:ascii="Arial" w:hAnsi="Arial" w:cs="Arial"/>
              </w:rPr>
              <w:t>Statutory requirement</w:t>
            </w:r>
          </w:p>
        </w:tc>
        <w:tc>
          <w:tcPr>
            <w:tcW w:w="5151" w:type="dxa"/>
            <w:tcBorders>
              <w:top w:val="single" w:sz="4" w:space="0" w:color="auto"/>
              <w:left w:val="single" w:sz="4" w:space="0" w:color="auto"/>
              <w:bottom w:val="single" w:sz="4" w:space="0" w:color="auto"/>
              <w:right w:val="single" w:sz="4" w:space="0" w:color="auto"/>
            </w:tcBorders>
            <w:hideMark/>
          </w:tcPr>
          <w:p w14:paraId="17E3F287" w14:textId="77777777" w:rsidR="00C85A79" w:rsidRPr="00CA6FE4" w:rsidRDefault="00C85A79" w:rsidP="00631C15">
            <w:pPr>
              <w:tabs>
                <w:tab w:val="left" w:pos="1080"/>
              </w:tabs>
              <w:rPr>
                <w:rFonts w:ascii="Arial" w:hAnsi="Arial" w:cs="Arial"/>
              </w:rPr>
            </w:pPr>
            <w:r w:rsidRPr="00CA6FE4">
              <w:rPr>
                <w:rFonts w:ascii="Arial" w:hAnsi="Arial" w:cs="Arial"/>
              </w:rPr>
              <w:t>Yes</w:t>
            </w:r>
          </w:p>
        </w:tc>
      </w:tr>
      <w:tr w:rsidR="00C85A79" w:rsidRPr="00CA6FE4" w14:paraId="0967783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747E276F" w14:textId="77777777" w:rsidR="00C85A79" w:rsidRPr="00CA6FE4" w:rsidRDefault="00C85A79" w:rsidP="00631C15">
            <w:pPr>
              <w:tabs>
                <w:tab w:val="left" w:pos="1080"/>
              </w:tabs>
              <w:rPr>
                <w:rFonts w:ascii="Arial" w:hAnsi="Arial" w:cs="Arial"/>
              </w:rPr>
            </w:pPr>
            <w:r w:rsidRPr="00CA6FE4">
              <w:rPr>
                <w:rFonts w:ascii="Arial" w:hAnsi="Arial" w:cs="Arial"/>
              </w:rPr>
              <w:t>Published on School Website</w:t>
            </w:r>
          </w:p>
        </w:tc>
        <w:tc>
          <w:tcPr>
            <w:tcW w:w="5151" w:type="dxa"/>
            <w:tcBorders>
              <w:top w:val="single" w:sz="4" w:space="0" w:color="auto"/>
              <w:left w:val="single" w:sz="4" w:space="0" w:color="auto"/>
              <w:bottom w:val="single" w:sz="4" w:space="0" w:color="auto"/>
              <w:right w:val="single" w:sz="4" w:space="0" w:color="auto"/>
            </w:tcBorders>
            <w:hideMark/>
          </w:tcPr>
          <w:p w14:paraId="26BBB04E" w14:textId="77777777" w:rsidR="00C85A79" w:rsidRPr="00CA6FE4" w:rsidRDefault="00C85A79" w:rsidP="00631C15">
            <w:pPr>
              <w:tabs>
                <w:tab w:val="left" w:pos="1080"/>
              </w:tabs>
              <w:rPr>
                <w:rFonts w:ascii="Arial" w:hAnsi="Arial" w:cs="Arial"/>
              </w:rPr>
            </w:pPr>
            <w:r w:rsidRPr="00CA6FE4">
              <w:rPr>
                <w:rFonts w:ascii="Arial" w:hAnsi="Arial" w:cs="Arial"/>
              </w:rPr>
              <w:t>Yes (under Governance)</w:t>
            </w:r>
          </w:p>
        </w:tc>
      </w:tr>
      <w:tr w:rsidR="00C85A79" w:rsidRPr="00CA6FE4" w14:paraId="55FCA135" w14:textId="77777777" w:rsidTr="00631C15">
        <w:tc>
          <w:tcPr>
            <w:tcW w:w="3780" w:type="dxa"/>
            <w:tcBorders>
              <w:top w:val="single" w:sz="4" w:space="0" w:color="auto"/>
              <w:left w:val="single" w:sz="4" w:space="0" w:color="auto"/>
              <w:bottom w:val="single" w:sz="4" w:space="0" w:color="auto"/>
              <w:right w:val="single" w:sz="4" w:space="0" w:color="auto"/>
            </w:tcBorders>
          </w:tcPr>
          <w:p w14:paraId="617C2561" w14:textId="77777777" w:rsidR="00C85A79" w:rsidRPr="00CA6FE4" w:rsidRDefault="00C85A79" w:rsidP="00631C15">
            <w:pPr>
              <w:tabs>
                <w:tab w:val="left" w:pos="1080"/>
              </w:tabs>
              <w:rPr>
                <w:rFonts w:ascii="Arial" w:hAnsi="Arial" w:cs="Arial"/>
              </w:rPr>
            </w:pPr>
            <w:r w:rsidRPr="00CA6FE4">
              <w:rPr>
                <w:rFonts w:ascii="Arial" w:hAnsi="Arial" w:cs="Arial"/>
              </w:rPr>
              <w:t>Frequency of Review</w:t>
            </w:r>
          </w:p>
        </w:tc>
        <w:tc>
          <w:tcPr>
            <w:tcW w:w="5151" w:type="dxa"/>
            <w:tcBorders>
              <w:top w:val="single" w:sz="4" w:space="0" w:color="auto"/>
              <w:left w:val="single" w:sz="4" w:space="0" w:color="auto"/>
              <w:bottom w:val="single" w:sz="4" w:space="0" w:color="auto"/>
              <w:right w:val="single" w:sz="4" w:space="0" w:color="auto"/>
            </w:tcBorders>
          </w:tcPr>
          <w:p w14:paraId="72B2F20C" w14:textId="77777777" w:rsidR="00C85A79" w:rsidRPr="00CA6FE4" w:rsidRDefault="00C85A79" w:rsidP="00631C15">
            <w:pPr>
              <w:tabs>
                <w:tab w:val="left" w:pos="1080"/>
              </w:tabs>
              <w:rPr>
                <w:rFonts w:ascii="Arial" w:hAnsi="Arial" w:cs="Arial"/>
              </w:rPr>
            </w:pPr>
            <w:r w:rsidRPr="00CA6FE4">
              <w:rPr>
                <w:rFonts w:ascii="Arial" w:hAnsi="Arial" w:cs="Arial"/>
              </w:rPr>
              <w:t>Annual</w:t>
            </w:r>
          </w:p>
        </w:tc>
      </w:tr>
      <w:tr w:rsidR="00C85A79" w:rsidRPr="00CA6FE4" w14:paraId="5C04D667"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57C148FE" w14:textId="77777777" w:rsidR="00C85A79" w:rsidRPr="00CA6FE4" w:rsidRDefault="00C85A79" w:rsidP="00631C15">
            <w:pPr>
              <w:tabs>
                <w:tab w:val="left" w:pos="1080"/>
              </w:tabs>
              <w:rPr>
                <w:rFonts w:ascii="Arial" w:hAnsi="Arial" w:cs="Arial"/>
              </w:rPr>
            </w:pPr>
            <w:r w:rsidRPr="00CA6FE4">
              <w:rPr>
                <w:rFonts w:ascii="Arial" w:hAnsi="Arial" w:cs="Arial"/>
              </w:rPr>
              <w:t>Date of next required Review</w:t>
            </w:r>
          </w:p>
        </w:tc>
        <w:tc>
          <w:tcPr>
            <w:tcW w:w="5151" w:type="dxa"/>
            <w:tcBorders>
              <w:top w:val="single" w:sz="4" w:space="0" w:color="auto"/>
              <w:left w:val="single" w:sz="4" w:space="0" w:color="auto"/>
              <w:bottom w:val="single" w:sz="4" w:space="0" w:color="auto"/>
              <w:right w:val="single" w:sz="4" w:space="0" w:color="auto"/>
            </w:tcBorders>
          </w:tcPr>
          <w:p w14:paraId="2D1A10D7" w14:textId="03785015" w:rsidR="00C85A79" w:rsidRPr="00CA6FE4" w:rsidRDefault="00502730" w:rsidP="00631C15">
            <w:pPr>
              <w:tabs>
                <w:tab w:val="left" w:pos="1080"/>
              </w:tabs>
              <w:rPr>
                <w:rFonts w:ascii="Arial" w:hAnsi="Arial" w:cs="Arial"/>
              </w:rPr>
            </w:pPr>
            <w:r w:rsidRPr="00CA6FE4">
              <w:rPr>
                <w:rFonts w:ascii="Arial" w:hAnsi="Arial" w:cs="Arial"/>
                <w:highlight w:val="yellow"/>
              </w:rPr>
              <w:t>October 202</w:t>
            </w:r>
            <w:r w:rsidR="00E544C6">
              <w:rPr>
                <w:rFonts w:ascii="Arial" w:hAnsi="Arial" w:cs="Arial"/>
              </w:rPr>
              <w:t>6</w:t>
            </w:r>
          </w:p>
        </w:tc>
      </w:tr>
    </w:tbl>
    <w:p w14:paraId="529DED98" w14:textId="75670FD2" w:rsidR="0045116F" w:rsidRPr="00CA6FE4" w:rsidRDefault="0045116F" w:rsidP="00C85A79">
      <w:pPr>
        <w:jc w:val="center"/>
        <w:rPr>
          <w:rFonts w:ascii="Arial" w:hAnsi="Arial" w:cs="Arial"/>
        </w:rPr>
      </w:pPr>
    </w:p>
    <w:p w14:paraId="0FB0BDE2" w14:textId="2D6B926E" w:rsidR="0045116F" w:rsidRPr="00CA6FE4" w:rsidRDefault="00C85A79">
      <w:pPr>
        <w:jc w:val="center"/>
        <w:rPr>
          <w:rFonts w:ascii="Arial" w:eastAsia="Arial" w:hAnsi="Arial" w:cs="Arial"/>
          <w:b/>
          <w:sz w:val="24"/>
          <w:szCs w:val="24"/>
        </w:rPr>
      </w:pPr>
      <w:bookmarkStart w:id="0" w:name="_heading=h.gjdgxs" w:colFirst="0" w:colLast="0"/>
      <w:bookmarkEnd w:id="0"/>
      <w:r w:rsidRPr="00CA6FE4">
        <w:rPr>
          <w:rFonts w:ascii="Arial" w:eastAsia="Arial" w:hAnsi="Arial" w:cs="Arial"/>
          <w:b/>
          <w:sz w:val="24"/>
          <w:szCs w:val="24"/>
        </w:rPr>
        <w:t>Scheme of Delegation and Terms of Reference of Governing Board and Committees</w:t>
      </w:r>
      <w:r w:rsidR="00825066" w:rsidRPr="00CA6FE4">
        <w:rPr>
          <w:rFonts w:ascii="Arial" w:eastAsia="Arial" w:hAnsi="Arial" w:cs="Arial"/>
          <w:b/>
          <w:sz w:val="24"/>
          <w:szCs w:val="24"/>
        </w:rPr>
        <w:t xml:space="preserve"> for academic year </w:t>
      </w:r>
      <w:r w:rsidR="00CA6FE4" w:rsidRPr="00CA6FE4">
        <w:rPr>
          <w:rFonts w:ascii="Arial" w:eastAsia="Arial" w:hAnsi="Arial" w:cs="Arial"/>
          <w:b/>
          <w:sz w:val="24"/>
          <w:szCs w:val="24"/>
          <w:highlight w:val="yellow"/>
        </w:rPr>
        <w:t>202</w:t>
      </w:r>
      <w:r w:rsidR="00E544C6">
        <w:rPr>
          <w:rFonts w:ascii="Arial" w:eastAsia="Arial" w:hAnsi="Arial" w:cs="Arial"/>
          <w:b/>
          <w:sz w:val="24"/>
          <w:szCs w:val="24"/>
          <w:highlight w:val="yellow"/>
        </w:rPr>
        <w:t>5</w:t>
      </w:r>
      <w:r w:rsidR="00CA6FE4" w:rsidRPr="00CA6FE4">
        <w:rPr>
          <w:rFonts w:ascii="Arial" w:eastAsia="Arial" w:hAnsi="Arial" w:cs="Arial"/>
          <w:b/>
          <w:sz w:val="24"/>
          <w:szCs w:val="24"/>
          <w:highlight w:val="yellow"/>
        </w:rPr>
        <w:t xml:space="preserve"> - 202</w:t>
      </w:r>
      <w:r w:rsidR="00E544C6">
        <w:rPr>
          <w:rFonts w:ascii="Arial" w:eastAsia="Arial" w:hAnsi="Arial" w:cs="Arial"/>
          <w:b/>
          <w:sz w:val="24"/>
          <w:szCs w:val="24"/>
          <w:highlight w:val="yellow"/>
        </w:rPr>
        <w:t>6</w:t>
      </w:r>
    </w:p>
    <w:p w14:paraId="66F5B446" w14:textId="77777777" w:rsidR="00F43CD3" w:rsidRPr="00CA6FE4" w:rsidRDefault="00F43CD3" w:rsidP="00F43CD3">
      <w:pPr>
        <w:pStyle w:val="Default"/>
        <w:rPr>
          <w:rFonts w:ascii="Arial" w:hAnsi="Arial" w:cs="Arial"/>
          <w:b/>
          <w:bCs/>
        </w:rPr>
      </w:pPr>
    </w:p>
    <w:p w14:paraId="642DD1B8" w14:textId="01B26AE9" w:rsidR="00F43CD3" w:rsidRPr="00CA6FE4" w:rsidRDefault="00F43CD3" w:rsidP="00F43CD3">
      <w:pPr>
        <w:pStyle w:val="Default"/>
        <w:rPr>
          <w:rFonts w:ascii="Arial" w:hAnsi="Arial" w:cs="Arial"/>
          <w:b/>
          <w:bCs/>
        </w:rPr>
      </w:pPr>
      <w:r w:rsidRPr="00CA6FE4">
        <w:rPr>
          <w:rFonts w:ascii="Arial" w:hAnsi="Arial" w:cs="Arial"/>
          <w:b/>
          <w:bCs/>
        </w:rPr>
        <w:t>This document sets out the responsibilities and extent of authority delegated to committees or individuals acting within the framework of the policies formulated by the Governing Board.</w:t>
      </w:r>
    </w:p>
    <w:p w14:paraId="34BC23B8" w14:textId="5C499C00" w:rsidR="00877804" w:rsidRPr="00CA6FE4" w:rsidRDefault="00877804" w:rsidP="00F43CD3">
      <w:pPr>
        <w:pStyle w:val="Default"/>
        <w:rPr>
          <w:rFonts w:ascii="Arial" w:hAnsi="Arial" w:cs="Arial"/>
          <w:b/>
          <w:bCs/>
        </w:rPr>
      </w:pPr>
    </w:p>
    <w:p w14:paraId="0EF285FE" w14:textId="1C0CCD16" w:rsidR="009212FB" w:rsidRPr="00CA6FE4" w:rsidRDefault="009212FB" w:rsidP="00F43CD3">
      <w:pPr>
        <w:pStyle w:val="Default"/>
        <w:rPr>
          <w:rFonts w:ascii="Arial" w:hAnsi="Arial" w:cs="Arial"/>
          <w:b/>
          <w:bCs/>
        </w:rPr>
      </w:pPr>
      <w:r w:rsidRPr="00CA6FE4">
        <w:rPr>
          <w:rFonts w:ascii="Arial" w:hAnsi="Arial" w:cs="Arial"/>
          <w:i/>
          <w:iCs/>
        </w:rPr>
        <w:t xml:space="preserve">During the </w:t>
      </w:r>
      <w:r w:rsidR="005E6221" w:rsidRPr="00CA6FE4">
        <w:rPr>
          <w:rFonts w:ascii="Arial" w:hAnsi="Arial" w:cs="Arial"/>
          <w:i/>
          <w:iCs/>
        </w:rPr>
        <w:t>absence of the</w:t>
      </w:r>
      <w:r w:rsidRPr="00CA6FE4">
        <w:rPr>
          <w:rFonts w:ascii="Arial" w:hAnsi="Arial" w:cs="Arial"/>
          <w:i/>
          <w:iCs/>
        </w:rPr>
        <w:t xml:space="preserve"> </w:t>
      </w:r>
      <w:r w:rsidR="00286808" w:rsidRPr="00CA6FE4">
        <w:rPr>
          <w:rFonts w:ascii="Arial" w:hAnsi="Arial" w:cs="Arial"/>
          <w:i/>
          <w:iCs/>
        </w:rPr>
        <w:t>substantive</w:t>
      </w:r>
      <w:r w:rsidRPr="00CA6FE4">
        <w:rPr>
          <w:rFonts w:ascii="Arial" w:hAnsi="Arial" w:cs="Arial"/>
          <w:i/>
          <w:iCs/>
        </w:rPr>
        <w:t xml:space="preserve"> Headteacher, the</w:t>
      </w:r>
      <w:r w:rsidR="005E6221" w:rsidRPr="00CA6FE4">
        <w:rPr>
          <w:rFonts w:ascii="Arial" w:hAnsi="Arial" w:cs="Arial"/>
          <w:i/>
          <w:iCs/>
        </w:rPr>
        <w:t xml:space="preserve"> appointed</w:t>
      </w:r>
      <w:r w:rsidRPr="00CA6FE4">
        <w:rPr>
          <w:rFonts w:ascii="Arial" w:hAnsi="Arial" w:cs="Arial"/>
          <w:i/>
          <w:iCs/>
        </w:rPr>
        <w:t xml:space="preserve"> Interim Headteacher w</w:t>
      </w:r>
      <w:r w:rsidR="00286808" w:rsidRPr="00CA6FE4">
        <w:rPr>
          <w:rFonts w:ascii="Arial" w:hAnsi="Arial" w:cs="Arial"/>
          <w:i/>
          <w:iCs/>
        </w:rPr>
        <w:t xml:space="preserve">ill </w:t>
      </w:r>
      <w:r w:rsidR="005E6221" w:rsidRPr="00CA6FE4">
        <w:rPr>
          <w:rFonts w:ascii="Arial" w:hAnsi="Arial" w:cs="Arial"/>
          <w:i/>
          <w:iCs/>
        </w:rPr>
        <w:t>assume the same level of responsibilities and delegation as the Headteacher</w:t>
      </w:r>
      <w:r w:rsidR="005E6221" w:rsidRPr="00CA6FE4">
        <w:rPr>
          <w:rFonts w:ascii="Arial" w:hAnsi="Arial" w:cs="Arial"/>
          <w:b/>
          <w:bCs/>
        </w:rPr>
        <w:t>.</w:t>
      </w:r>
    </w:p>
    <w:p w14:paraId="6EDB0A7A" w14:textId="77777777" w:rsidR="00F43CD3" w:rsidRPr="00CA6FE4" w:rsidRDefault="00F43CD3">
      <w:pPr>
        <w:jc w:val="center"/>
        <w:rPr>
          <w:rFonts w:ascii="Arial" w:eastAsia="Arial" w:hAnsi="Arial" w:cs="Arial"/>
          <w:b/>
          <w:sz w:val="24"/>
          <w:szCs w:val="24"/>
        </w:rPr>
      </w:pPr>
    </w:p>
    <w:p w14:paraId="0A713C87" w14:textId="77777777" w:rsidR="0045116F" w:rsidRPr="00CA6FE4" w:rsidRDefault="00825066">
      <w:pPr>
        <w:keepNext/>
        <w:keepLines/>
        <w:pBdr>
          <w:top w:val="nil"/>
          <w:left w:val="nil"/>
          <w:bottom w:val="nil"/>
          <w:right w:val="nil"/>
          <w:between w:val="nil"/>
        </w:pBdr>
        <w:spacing w:before="480" w:after="0"/>
        <w:jc w:val="center"/>
        <w:rPr>
          <w:rFonts w:ascii="Arial" w:eastAsia="Arial" w:hAnsi="Arial" w:cs="Arial"/>
          <w:b/>
          <w:color w:val="000000"/>
          <w:sz w:val="24"/>
          <w:szCs w:val="24"/>
        </w:rPr>
      </w:pPr>
      <w:r w:rsidRPr="00CA6FE4">
        <w:rPr>
          <w:rFonts w:ascii="Arial" w:eastAsia="Arial" w:hAnsi="Arial" w:cs="Arial"/>
          <w:b/>
          <w:color w:val="000000"/>
          <w:sz w:val="24"/>
          <w:szCs w:val="24"/>
        </w:rPr>
        <w:t>Contents Page</w:t>
      </w:r>
    </w:p>
    <w:sdt>
      <w:sdtPr>
        <w:rPr>
          <w:rFonts w:ascii="Arial" w:hAnsi="Arial" w:cs="Arial"/>
          <w:sz w:val="24"/>
          <w:szCs w:val="24"/>
        </w:rPr>
        <w:id w:val="1612550017"/>
        <w:docPartObj>
          <w:docPartGallery w:val="Table of Contents"/>
          <w:docPartUnique/>
        </w:docPartObj>
      </w:sdtPr>
      <w:sdtEndPr>
        <w:rPr>
          <w:sz w:val="22"/>
          <w:szCs w:val="22"/>
        </w:rPr>
      </w:sdtEndPr>
      <w:sdtContent>
        <w:p w14:paraId="20C2D08C" w14:textId="4BB90FE4" w:rsidR="00BC45EC" w:rsidRPr="00CA6FE4" w:rsidRDefault="00825066">
          <w:pPr>
            <w:pStyle w:val="TOC1"/>
            <w:tabs>
              <w:tab w:val="left" w:pos="440"/>
              <w:tab w:val="right" w:pos="9016"/>
            </w:tabs>
            <w:rPr>
              <w:rFonts w:ascii="Arial" w:eastAsiaTheme="minorEastAsia" w:hAnsi="Arial" w:cs="Arial"/>
              <w:noProof/>
            </w:rPr>
          </w:pPr>
          <w:r w:rsidRPr="00CA6FE4">
            <w:rPr>
              <w:rFonts w:ascii="Arial" w:hAnsi="Arial" w:cs="Arial"/>
              <w:sz w:val="24"/>
              <w:szCs w:val="24"/>
            </w:rPr>
            <w:fldChar w:fldCharType="begin"/>
          </w:r>
          <w:r w:rsidRPr="00CA6FE4">
            <w:rPr>
              <w:rFonts w:ascii="Arial" w:hAnsi="Arial" w:cs="Arial"/>
              <w:sz w:val="24"/>
              <w:szCs w:val="24"/>
            </w:rPr>
            <w:instrText xml:space="preserve"> TOC \h \u \z </w:instrText>
          </w:r>
          <w:r w:rsidRPr="00CA6FE4">
            <w:rPr>
              <w:rFonts w:ascii="Arial" w:hAnsi="Arial" w:cs="Arial"/>
              <w:sz w:val="24"/>
              <w:szCs w:val="24"/>
            </w:rPr>
            <w:fldChar w:fldCharType="separate"/>
          </w:r>
          <w:hyperlink w:anchor="_Toc82008397" w:history="1">
            <w:r w:rsidR="00BC45EC" w:rsidRPr="00CA6FE4">
              <w:rPr>
                <w:rStyle w:val="Hyperlink"/>
                <w:rFonts w:ascii="Arial" w:hAnsi="Arial" w:cs="Arial"/>
                <w:noProof/>
              </w:rPr>
              <w:t>1</w:t>
            </w:r>
            <w:r w:rsidR="00BC45EC" w:rsidRPr="00CA6FE4">
              <w:rPr>
                <w:rFonts w:ascii="Arial" w:eastAsiaTheme="minorEastAsia" w:hAnsi="Arial" w:cs="Arial"/>
                <w:noProof/>
              </w:rPr>
              <w:tab/>
            </w:r>
            <w:r w:rsidR="00BC45EC" w:rsidRPr="00CA6FE4">
              <w:rPr>
                <w:rStyle w:val="Hyperlink"/>
                <w:rFonts w:ascii="Arial" w:hAnsi="Arial" w:cs="Arial"/>
                <w:noProof/>
              </w:rPr>
              <w:t>INTRODUCTION</w:t>
            </w:r>
            <w:r w:rsidR="00BC45EC" w:rsidRPr="00CA6FE4">
              <w:rPr>
                <w:rFonts w:ascii="Arial" w:hAnsi="Arial" w:cs="Arial"/>
                <w:noProof/>
                <w:webHidden/>
              </w:rPr>
              <w:tab/>
            </w:r>
            <w:r w:rsidR="00BC45EC" w:rsidRPr="00CA6FE4">
              <w:rPr>
                <w:rFonts w:ascii="Arial" w:hAnsi="Arial" w:cs="Arial"/>
                <w:noProof/>
                <w:webHidden/>
              </w:rPr>
              <w:fldChar w:fldCharType="begin"/>
            </w:r>
            <w:r w:rsidR="00BC45EC" w:rsidRPr="00CA6FE4">
              <w:rPr>
                <w:rFonts w:ascii="Arial" w:hAnsi="Arial" w:cs="Arial"/>
                <w:noProof/>
                <w:webHidden/>
              </w:rPr>
              <w:instrText xml:space="preserve"> PAGEREF _Toc82008397 \h </w:instrText>
            </w:r>
            <w:r w:rsidR="00BC45EC" w:rsidRPr="00CA6FE4">
              <w:rPr>
                <w:rFonts w:ascii="Arial" w:hAnsi="Arial" w:cs="Arial"/>
                <w:noProof/>
                <w:webHidden/>
              </w:rPr>
            </w:r>
            <w:r w:rsidR="00BC45EC" w:rsidRPr="00CA6FE4">
              <w:rPr>
                <w:rFonts w:ascii="Arial" w:hAnsi="Arial" w:cs="Arial"/>
                <w:noProof/>
                <w:webHidden/>
              </w:rPr>
              <w:fldChar w:fldCharType="separate"/>
            </w:r>
            <w:r w:rsidR="00BC45EC" w:rsidRPr="00CA6FE4">
              <w:rPr>
                <w:rFonts w:ascii="Arial" w:hAnsi="Arial" w:cs="Arial"/>
                <w:noProof/>
                <w:webHidden/>
              </w:rPr>
              <w:t>1</w:t>
            </w:r>
            <w:r w:rsidR="00BC45EC" w:rsidRPr="00CA6FE4">
              <w:rPr>
                <w:rFonts w:ascii="Arial" w:hAnsi="Arial" w:cs="Arial"/>
                <w:noProof/>
                <w:webHidden/>
              </w:rPr>
              <w:fldChar w:fldCharType="end"/>
            </w:r>
          </w:hyperlink>
        </w:p>
        <w:p w14:paraId="6CC75902" w14:textId="3A4C204E" w:rsidR="00BC45EC" w:rsidRPr="00CA6FE4" w:rsidRDefault="00BC45EC">
          <w:pPr>
            <w:pStyle w:val="TOC1"/>
            <w:tabs>
              <w:tab w:val="left" w:pos="440"/>
              <w:tab w:val="right" w:pos="9016"/>
            </w:tabs>
            <w:rPr>
              <w:rFonts w:ascii="Arial" w:eastAsiaTheme="minorEastAsia" w:hAnsi="Arial" w:cs="Arial"/>
              <w:noProof/>
            </w:rPr>
          </w:pPr>
          <w:hyperlink w:anchor="_Toc82008398" w:history="1">
            <w:r w:rsidRPr="00CA6FE4">
              <w:rPr>
                <w:rStyle w:val="Hyperlink"/>
                <w:rFonts w:ascii="Arial" w:hAnsi="Arial" w:cs="Arial"/>
                <w:noProof/>
              </w:rPr>
              <w:t>2</w:t>
            </w:r>
            <w:r w:rsidRPr="00CA6FE4">
              <w:rPr>
                <w:rFonts w:ascii="Arial" w:eastAsiaTheme="minorEastAsia" w:hAnsi="Arial" w:cs="Arial"/>
                <w:noProof/>
              </w:rPr>
              <w:tab/>
            </w:r>
            <w:r w:rsidRPr="00CA6FE4">
              <w:rPr>
                <w:rStyle w:val="Hyperlink"/>
                <w:rFonts w:ascii="Arial" w:hAnsi="Arial" w:cs="Arial"/>
                <w:noProof/>
              </w:rPr>
              <w:t>SCHEME OF DELEGATION</w:t>
            </w:r>
            <w:r w:rsidRPr="00CA6FE4">
              <w:rPr>
                <w:rFonts w:ascii="Arial" w:hAnsi="Arial" w:cs="Arial"/>
                <w:noProof/>
                <w:webHidden/>
              </w:rPr>
              <w:tab/>
            </w:r>
            <w:r w:rsidRPr="00CA6FE4">
              <w:rPr>
                <w:rFonts w:ascii="Arial" w:hAnsi="Arial" w:cs="Arial"/>
                <w:noProof/>
                <w:webHidden/>
              </w:rPr>
              <w:fldChar w:fldCharType="begin"/>
            </w:r>
            <w:r w:rsidRPr="00CA6FE4">
              <w:rPr>
                <w:rFonts w:ascii="Arial" w:hAnsi="Arial" w:cs="Arial"/>
                <w:noProof/>
                <w:webHidden/>
              </w:rPr>
              <w:instrText xml:space="preserve"> PAGEREF _Toc82008398 \h </w:instrText>
            </w:r>
            <w:r w:rsidRPr="00CA6FE4">
              <w:rPr>
                <w:rFonts w:ascii="Arial" w:hAnsi="Arial" w:cs="Arial"/>
                <w:noProof/>
                <w:webHidden/>
              </w:rPr>
            </w:r>
            <w:r w:rsidRPr="00CA6FE4">
              <w:rPr>
                <w:rFonts w:ascii="Arial" w:hAnsi="Arial" w:cs="Arial"/>
                <w:noProof/>
                <w:webHidden/>
              </w:rPr>
              <w:fldChar w:fldCharType="separate"/>
            </w:r>
            <w:r w:rsidRPr="00CA6FE4">
              <w:rPr>
                <w:rFonts w:ascii="Arial" w:hAnsi="Arial" w:cs="Arial"/>
                <w:noProof/>
                <w:webHidden/>
              </w:rPr>
              <w:t>2</w:t>
            </w:r>
            <w:r w:rsidRPr="00CA6FE4">
              <w:rPr>
                <w:rFonts w:ascii="Arial" w:hAnsi="Arial" w:cs="Arial"/>
                <w:noProof/>
                <w:webHidden/>
              </w:rPr>
              <w:fldChar w:fldCharType="end"/>
            </w:r>
          </w:hyperlink>
        </w:p>
        <w:p w14:paraId="36AE8CE0" w14:textId="772787F1" w:rsidR="00BC45EC" w:rsidRPr="00CA6FE4" w:rsidRDefault="00BC45EC" w:rsidP="00AF4ECF">
          <w:pPr>
            <w:pStyle w:val="TOC1"/>
            <w:tabs>
              <w:tab w:val="left" w:pos="440"/>
              <w:tab w:val="right" w:pos="9016"/>
            </w:tabs>
            <w:ind w:left="440" w:hanging="440"/>
            <w:rPr>
              <w:rFonts w:ascii="Arial" w:eastAsiaTheme="minorEastAsia" w:hAnsi="Arial" w:cs="Arial"/>
              <w:noProof/>
            </w:rPr>
          </w:pPr>
          <w:hyperlink w:anchor="_Toc82008399" w:history="1">
            <w:r w:rsidRPr="00CA6FE4">
              <w:rPr>
                <w:rStyle w:val="Hyperlink"/>
                <w:rFonts w:ascii="Arial" w:eastAsia="Times New Roman" w:hAnsi="Arial" w:cs="Arial"/>
                <w:noProof/>
              </w:rPr>
              <w:t>3</w:t>
            </w:r>
            <w:r w:rsidRPr="00CA6FE4">
              <w:rPr>
                <w:rFonts w:ascii="Arial" w:eastAsiaTheme="minorEastAsia" w:hAnsi="Arial" w:cs="Arial"/>
                <w:noProof/>
              </w:rPr>
              <w:tab/>
            </w:r>
            <w:r w:rsidRPr="00CA6FE4">
              <w:rPr>
                <w:rStyle w:val="Hyperlink"/>
                <w:rFonts w:ascii="Arial" w:eastAsia="Times New Roman" w:hAnsi="Arial" w:cs="Arial"/>
                <w:noProof/>
              </w:rPr>
              <w:t>DIVISION OF RESPONSIBILITIES BETWEEN HEADTEACHER AND GOVERNING BOARD</w:t>
            </w:r>
            <w:r w:rsidRPr="00CA6FE4">
              <w:rPr>
                <w:rFonts w:ascii="Arial" w:hAnsi="Arial" w:cs="Arial"/>
                <w:noProof/>
                <w:webHidden/>
              </w:rPr>
              <w:tab/>
            </w:r>
            <w:r w:rsidRPr="00CA6FE4">
              <w:rPr>
                <w:rFonts w:ascii="Arial" w:hAnsi="Arial" w:cs="Arial"/>
                <w:noProof/>
                <w:webHidden/>
              </w:rPr>
              <w:fldChar w:fldCharType="begin"/>
            </w:r>
            <w:r w:rsidRPr="00CA6FE4">
              <w:rPr>
                <w:rFonts w:ascii="Arial" w:hAnsi="Arial" w:cs="Arial"/>
                <w:noProof/>
                <w:webHidden/>
              </w:rPr>
              <w:instrText xml:space="preserve"> PAGEREF _Toc82008399 \h </w:instrText>
            </w:r>
            <w:r w:rsidRPr="00CA6FE4">
              <w:rPr>
                <w:rFonts w:ascii="Arial" w:hAnsi="Arial" w:cs="Arial"/>
                <w:noProof/>
                <w:webHidden/>
              </w:rPr>
            </w:r>
            <w:r w:rsidRPr="00CA6FE4">
              <w:rPr>
                <w:rFonts w:ascii="Arial" w:hAnsi="Arial" w:cs="Arial"/>
                <w:noProof/>
                <w:webHidden/>
              </w:rPr>
              <w:fldChar w:fldCharType="separate"/>
            </w:r>
            <w:r w:rsidRPr="00CA6FE4">
              <w:rPr>
                <w:rFonts w:ascii="Arial" w:hAnsi="Arial" w:cs="Arial"/>
                <w:noProof/>
                <w:webHidden/>
              </w:rPr>
              <w:t>6</w:t>
            </w:r>
            <w:r w:rsidRPr="00CA6FE4">
              <w:rPr>
                <w:rFonts w:ascii="Arial" w:hAnsi="Arial" w:cs="Arial"/>
                <w:noProof/>
                <w:webHidden/>
              </w:rPr>
              <w:fldChar w:fldCharType="end"/>
            </w:r>
          </w:hyperlink>
        </w:p>
        <w:p w14:paraId="615F3D9F" w14:textId="05612D80" w:rsidR="00BC45EC" w:rsidRPr="00CA6FE4" w:rsidRDefault="00BC45EC">
          <w:pPr>
            <w:pStyle w:val="TOC1"/>
            <w:tabs>
              <w:tab w:val="left" w:pos="440"/>
              <w:tab w:val="right" w:pos="9016"/>
            </w:tabs>
            <w:rPr>
              <w:rFonts w:ascii="Arial" w:eastAsiaTheme="minorEastAsia" w:hAnsi="Arial" w:cs="Arial"/>
              <w:noProof/>
            </w:rPr>
          </w:pPr>
          <w:hyperlink w:anchor="_Toc82008400" w:history="1">
            <w:r w:rsidRPr="00CA6FE4">
              <w:rPr>
                <w:rStyle w:val="Hyperlink"/>
                <w:rFonts w:ascii="Arial" w:hAnsi="Arial" w:cs="Arial"/>
                <w:noProof/>
              </w:rPr>
              <w:t>4</w:t>
            </w:r>
            <w:r w:rsidRPr="00CA6FE4">
              <w:rPr>
                <w:rFonts w:ascii="Arial" w:eastAsiaTheme="minorEastAsia" w:hAnsi="Arial" w:cs="Arial"/>
                <w:noProof/>
              </w:rPr>
              <w:tab/>
            </w:r>
            <w:r w:rsidRPr="00CA6FE4">
              <w:rPr>
                <w:rStyle w:val="Hyperlink"/>
                <w:rFonts w:ascii="Arial" w:hAnsi="Arial" w:cs="Arial"/>
                <w:noProof/>
              </w:rPr>
              <w:t>TERMS OF REFERENCE OF FULL GOVERNING BOARD</w:t>
            </w:r>
            <w:r w:rsidRPr="00CA6FE4">
              <w:rPr>
                <w:rFonts w:ascii="Arial" w:hAnsi="Arial" w:cs="Arial"/>
                <w:noProof/>
                <w:webHidden/>
              </w:rPr>
              <w:tab/>
            </w:r>
            <w:r w:rsidRPr="00CA6FE4">
              <w:rPr>
                <w:rFonts w:ascii="Arial" w:hAnsi="Arial" w:cs="Arial"/>
                <w:noProof/>
                <w:webHidden/>
              </w:rPr>
              <w:fldChar w:fldCharType="begin"/>
            </w:r>
            <w:r w:rsidRPr="00CA6FE4">
              <w:rPr>
                <w:rFonts w:ascii="Arial" w:hAnsi="Arial" w:cs="Arial"/>
                <w:noProof/>
                <w:webHidden/>
              </w:rPr>
              <w:instrText xml:space="preserve"> PAGEREF _Toc82008400 \h </w:instrText>
            </w:r>
            <w:r w:rsidRPr="00CA6FE4">
              <w:rPr>
                <w:rFonts w:ascii="Arial" w:hAnsi="Arial" w:cs="Arial"/>
                <w:noProof/>
                <w:webHidden/>
              </w:rPr>
            </w:r>
            <w:r w:rsidRPr="00CA6FE4">
              <w:rPr>
                <w:rFonts w:ascii="Arial" w:hAnsi="Arial" w:cs="Arial"/>
                <w:noProof/>
                <w:webHidden/>
              </w:rPr>
              <w:fldChar w:fldCharType="separate"/>
            </w:r>
            <w:r w:rsidRPr="00CA6FE4">
              <w:rPr>
                <w:rFonts w:ascii="Arial" w:hAnsi="Arial" w:cs="Arial"/>
                <w:noProof/>
                <w:webHidden/>
              </w:rPr>
              <w:t>7</w:t>
            </w:r>
            <w:r w:rsidRPr="00CA6FE4">
              <w:rPr>
                <w:rFonts w:ascii="Arial" w:hAnsi="Arial" w:cs="Arial"/>
                <w:noProof/>
                <w:webHidden/>
              </w:rPr>
              <w:fldChar w:fldCharType="end"/>
            </w:r>
          </w:hyperlink>
        </w:p>
        <w:p w14:paraId="1DCBEB35" w14:textId="1EE9E2E9" w:rsidR="00BC45EC" w:rsidRPr="00CA6FE4" w:rsidRDefault="00BC45EC">
          <w:pPr>
            <w:pStyle w:val="TOC1"/>
            <w:tabs>
              <w:tab w:val="left" w:pos="440"/>
              <w:tab w:val="right" w:pos="9016"/>
            </w:tabs>
            <w:rPr>
              <w:rFonts w:ascii="Arial" w:eastAsiaTheme="minorEastAsia" w:hAnsi="Arial" w:cs="Arial"/>
              <w:noProof/>
            </w:rPr>
          </w:pPr>
          <w:hyperlink w:anchor="_Toc82008401" w:history="1">
            <w:r w:rsidRPr="00CA6FE4">
              <w:rPr>
                <w:rStyle w:val="Hyperlink"/>
                <w:rFonts w:ascii="Arial" w:hAnsi="Arial" w:cs="Arial"/>
                <w:noProof/>
              </w:rPr>
              <w:t>5</w:t>
            </w:r>
            <w:r w:rsidRPr="00CA6FE4">
              <w:rPr>
                <w:rFonts w:ascii="Arial" w:eastAsiaTheme="minorEastAsia" w:hAnsi="Arial" w:cs="Arial"/>
                <w:noProof/>
              </w:rPr>
              <w:tab/>
            </w:r>
            <w:r w:rsidRPr="00CA6FE4">
              <w:rPr>
                <w:rStyle w:val="Hyperlink"/>
                <w:rFonts w:ascii="Arial" w:hAnsi="Arial" w:cs="Arial"/>
                <w:noProof/>
              </w:rPr>
              <w:t>TERMS OF REFERENCE OF RESOURCES COMMITTEE</w:t>
            </w:r>
            <w:r w:rsidRPr="00CA6FE4">
              <w:rPr>
                <w:rFonts w:ascii="Arial" w:hAnsi="Arial" w:cs="Arial"/>
                <w:noProof/>
                <w:webHidden/>
              </w:rPr>
              <w:tab/>
            </w:r>
            <w:r w:rsidRPr="00CA6FE4">
              <w:rPr>
                <w:rFonts w:ascii="Arial" w:hAnsi="Arial" w:cs="Arial"/>
                <w:noProof/>
                <w:webHidden/>
              </w:rPr>
              <w:fldChar w:fldCharType="begin"/>
            </w:r>
            <w:r w:rsidRPr="00CA6FE4">
              <w:rPr>
                <w:rFonts w:ascii="Arial" w:hAnsi="Arial" w:cs="Arial"/>
                <w:noProof/>
                <w:webHidden/>
              </w:rPr>
              <w:instrText xml:space="preserve"> PAGEREF _Toc82008401 \h </w:instrText>
            </w:r>
            <w:r w:rsidRPr="00CA6FE4">
              <w:rPr>
                <w:rFonts w:ascii="Arial" w:hAnsi="Arial" w:cs="Arial"/>
                <w:noProof/>
                <w:webHidden/>
              </w:rPr>
            </w:r>
            <w:r w:rsidRPr="00CA6FE4">
              <w:rPr>
                <w:rFonts w:ascii="Arial" w:hAnsi="Arial" w:cs="Arial"/>
                <w:noProof/>
                <w:webHidden/>
              </w:rPr>
              <w:fldChar w:fldCharType="separate"/>
            </w:r>
            <w:r w:rsidRPr="00CA6FE4">
              <w:rPr>
                <w:rFonts w:ascii="Arial" w:hAnsi="Arial" w:cs="Arial"/>
                <w:noProof/>
                <w:webHidden/>
              </w:rPr>
              <w:t>10</w:t>
            </w:r>
            <w:r w:rsidRPr="00CA6FE4">
              <w:rPr>
                <w:rFonts w:ascii="Arial" w:hAnsi="Arial" w:cs="Arial"/>
                <w:noProof/>
                <w:webHidden/>
              </w:rPr>
              <w:fldChar w:fldCharType="end"/>
            </w:r>
          </w:hyperlink>
        </w:p>
        <w:p w14:paraId="330B200E" w14:textId="7DCE5312" w:rsidR="00BC45EC" w:rsidRPr="00CA6FE4" w:rsidRDefault="00BC45EC">
          <w:pPr>
            <w:pStyle w:val="TOC1"/>
            <w:tabs>
              <w:tab w:val="left" w:pos="440"/>
              <w:tab w:val="right" w:pos="9016"/>
            </w:tabs>
            <w:rPr>
              <w:rFonts w:ascii="Arial" w:eastAsiaTheme="minorEastAsia" w:hAnsi="Arial" w:cs="Arial"/>
              <w:noProof/>
            </w:rPr>
          </w:pPr>
          <w:hyperlink w:anchor="_Toc82008402" w:history="1">
            <w:r w:rsidRPr="00CA6FE4">
              <w:rPr>
                <w:rStyle w:val="Hyperlink"/>
                <w:rFonts w:ascii="Arial" w:hAnsi="Arial" w:cs="Arial"/>
                <w:noProof/>
              </w:rPr>
              <w:t>6</w:t>
            </w:r>
            <w:r w:rsidRPr="00CA6FE4">
              <w:rPr>
                <w:rFonts w:ascii="Arial" w:eastAsiaTheme="minorEastAsia" w:hAnsi="Arial" w:cs="Arial"/>
                <w:noProof/>
              </w:rPr>
              <w:tab/>
            </w:r>
            <w:r w:rsidRPr="00CA6FE4">
              <w:rPr>
                <w:rStyle w:val="Hyperlink"/>
                <w:rFonts w:ascii="Arial" w:hAnsi="Arial" w:cs="Arial"/>
                <w:noProof/>
              </w:rPr>
              <w:t>TERMS OF REFERENCE OF TEACHING AND LEARNING COMMITTEE</w:t>
            </w:r>
            <w:r w:rsidRPr="00CA6FE4">
              <w:rPr>
                <w:rFonts w:ascii="Arial" w:hAnsi="Arial" w:cs="Arial"/>
                <w:noProof/>
                <w:webHidden/>
              </w:rPr>
              <w:tab/>
            </w:r>
            <w:r w:rsidRPr="00CA6FE4">
              <w:rPr>
                <w:rFonts w:ascii="Arial" w:hAnsi="Arial" w:cs="Arial"/>
                <w:noProof/>
                <w:webHidden/>
              </w:rPr>
              <w:fldChar w:fldCharType="begin"/>
            </w:r>
            <w:r w:rsidRPr="00CA6FE4">
              <w:rPr>
                <w:rFonts w:ascii="Arial" w:hAnsi="Arial" w:cs="Arial"/>
                <w:noProof/>
                <w:webHidden/>
              </w:rPr>
              <w:instrText xml:space="preserve"> PAGEREF _Toc82008402 \h </w:instrText>
            </w:r>
            <w:r w:rsidRPr="00CA6FE4">
              <w:rPr>
                <w:rFonts w:ascii="Arial" w:hAnsi="Arial" w:cs="Arial"/>
                <w:noProof/>
                <w:webHidden/>
              </w:rPr>
            </w:r>
            <w:r w:rsidRPr="00CA6FE4">
              <w:rPr>
                <w:rFonts w:ascii="Arial" w:hAnsi="Arial" w:cs="Arial"/>
                <w:noProof/>
                <w:webHidden/>
              </w:rPr>
              <w:fldChar w:fldCharType="separate"/>
            </w:r>
            <w:r w:rsidRPr="00CA6FE4">
              <w:rPr>
                <w:rFonts w:ascii="Arial" w:hAnsi="Arial" w:cs="Arial"/>
                <w:noProof/>
                <w:webHidden/>
              </w:rPr>
              <w:t>11</w:t>
            </w:r>
            <w:r w:rsidRPr="00CA6FE4">
              <w:rPr>
                <w:rFonts w:ascii="Arial" w:hAnsi="Arial" w:cs="Arial"/>
                <w:noProof/>
                <w:webHidden/>
              </w:rPr>
              <w:fldChar w:fldCharType="end"/>
            </w:r>
          </w:hyperlink>
        </w:p>
        <w:p w14:paraId="162A87C1" w14:textId="77777777" w:rsidR="00AF4ECF" w:rsidRDefault="00825066" w:rsidP="00AF4ECF">
          <w:pPr>
            <w:rPr>
              <w:rFonts w:ascii="Arial" w:hAnsi="Arial" w:cs="Arial"/>
            </w:rPr>
          </w:pPr>
          <w:r w:rsidRPr="00CA6FE4">
            <w:rPr>
              <w:rFonts w:ascii="Arial" w:hAnsi="Arial" w:cs="Arial"/>
              <w:sz w:val="24"/>
              <w:szCs w:val="24"/>
            </w:rPr>
            <w:fldChar w:fldCharType="end"/>
          </w:r>
        </w:p>
      </w:sdtContent>
    </w:sdt>
    <w:bookmarkStart w:id="1" w:name="_Toc82008397" w:displacedByCustomXml="prev"/>
    <w:p w14:paraId="2C6776DA" w14:textId="7A07BEAA" w:rsidR="00C85A79" w:rsidRPr="00CA6FE4" w:rsidRDefault="00C85A79" w:rsidP="00C85A79">
      <w:pPr>
        <w:pStyle w:val="Heading1"/>
        <w:rPr>
          <w:rFonts w:ascii="Arial" w:hAnsi="Arial" w:cs="Arial"/>
          <w:color w:val="auto"/>
          <w:sz w:val="24"/>
          <w:szCs w:val="24"/>
        </w:rPr>
      </w:pPr>
      <w:r w:rsidRPr="00CA6FE4">
        <w:rPr>
          <w:rFonts w:ascii="Arial" w:hAnsi="Arial" w:cs="Arial"/>
          <w:color w:val="auto"/>
          <w:sz w:val="24"/>
          <w:szCs w:val="24"/>
        </w:rPr>
        <w:t>1</w:t>
      </w:r>
      <w:r w:rsidRPr="00CA6FE4">
        <w:rPr>
          <w:rFonts w:ascii="Arial" w:hAnsi="Arial" w:cs="Arial"/>
          <w:color w:val="auto"/>
          <w:sz w:val="24"/>
          <w:szCs w:val="24"/>
        </w:rPr>
        <w:tab/>
        <w:t>INTRODUCTION</w:t>
      </w:r>
      <w:bookmarkEnd w:id="1"/>
    </w:p>
    <w:p w14:paraId="184750E8" w14:textId="77777777" w:rsidR="00C85A79" w:rsidRPr="00CA6FE4" w:rsidRDefault="00C85A79" w:rsidP="00C85A79">
      <w:pPr>
        <w:widowControl w:val="0"/>
        <w:overflowPunct w:val="0"/>
        <w:autoSpaceDE w:val="0"/>
        <w:autoSpaceDN w:val="0"/>
        <w:adjustRightInd w:val="0"/>
        <w:spacing w:after="0" w:line="240" w:lineRule="auto"/>
        <w:ind w:left="714" w:hanging="804"/>
        <w:rPr>
          <w:rFonts w:ascii="Arial" w:hAnsi="Arial" w:cs="Arial"/>
          <w:b/>
          <w:sz w:val="24"/>
          <w:szCs w:val="24"/>
        </w:rPr>
      </w:pPr>
    </w:p>
    <w:p w14:paraId="02F7813E" w14:textId="77777777" w:rsidR="00C85A79" w:rsidRPr="00CA6FE4" w:rsidRDefault="00C85A79" w:rsidP="00C85A79">
      <w:pPr>
        <w:widowControl w:val="0"/>
        <w:overflowPunct w:val="0"/>
        <w:autoSpaceDE w:val="0"/>
        <w:autoSpaceDN w:val="0"/>
        <w:adjustRightInd w:val="0"/>
        <w:spacing w:after="0" w:line="240" w:lineRule="auto"/>
        <w:ind w:left="-90"/>
        <w:rPr>
          <w:rFonts w:ascii="Arial" w:hAnsi="Arial" w:cs="Arial"/>
          <w:sz w:val="24"/>
          <w:szCs w:val="24"/>
        </w:rPr>
      </w:pPr>
      <w:r w:rsidRPr="00CA6FE4">
        <w:rPr>
          <w:rFonts w:ascii="Arial" w:hAnsi="Arial" w:cs="Arial"/>
          <w:sz w:val="24"/>
          <w:szCs w:val="24"/>
        </w:rPr>
        <w:t>Governing Boards are accountable in law for all major decisions about the school and its future.  However, Committees of the Board can be given delegated authority to make decisions, monitor, evaluate and review plans, policies and targets on behalf of the Board. The Headteacher plays the major role in formulating plans, policies and targets to bring to committees or to the governing Board for discussion prior to adoption by the full Governing Board.</w:t>
      </w:r>
    </w:p>
    <w:p w14:paraId="6C25DA66" w14:textId="77777777" w:rsidR="00C85A79" w:rsidRPr="00CA6FE4" w:rsidRDefault="00C85A79" w:rsidP="00C85A79">
      <w:pPr>
        <w:widowControl w:val="0"/>
        <w:overflowPunct w:val="0"/>
        <w:autoSpaceDE w:val="0"/>
        <w:autoSpaceDN w:val="0"/>
        <w:adjustRightInd w:val="0"/>
        <w:spacing w:after="0" w:line="240" w:lineRule="auto"/>
        <w:ind w:left="-90"/>
        <w:rPr>
          <w:rFonts w:ascii="Arial" w:hAnsi="Arial" w:cs="Arial"/>
          <w:sz w:val="24"/>
          <w:szCs w:val="24"/>
        </w:rPr>
      </w:pPr>
    </w:p>
    <w:p w14:paraId="033861B6" w14:textId="77777777" w:rsidR="00C85A79" w:rsidRPr="00CA6FE4" w:rsidRDefault="00C85A79" w:rsidP="00C85A79">
      <w:pPr>
        <w:pStyle w:val="ListParagraph"/>
        <w:widowControl w:val="0"/>
        <w:numPr>
          <w:ilvl w:val="0"/>
          <w:numId w:val="26"/>
        </w:numPr>
        <w:overflowPunct w:val="0"/>
        <w:autoSpaceDE w:val="0"/>
        <w:autoSpaceDN w:val="0"/>
        <w:adjustRightInd w:val="0"/>
        <w:spacing w:after="0" w:line="240" w:lineRule="auto"/>
        <w:rPr>
          <w:rFonts w:ascii="Arial" w:hAnsi="Arial" w:cs="Arial"/>
          <w:sz w:val="24"/>
          <w:szCs w:val="24"/>
        </w:rPr>
      </w:pPr>
      <w:r w:rsidRPr="00CA6FE4">
        <w:rPr>
          <w:rFonts w:ascii="Arial" w:hAnsi="Arial" w:cs="Arial"/>
          <w:sz w:val="24"/>
          <w:szCs w:val="24"/>
        </w:rPr>
        <w:t>The Headteacher is responsible for internal organisation, management and control of the school and is accountable to the Governing Board.</w:t>
      </w:r>
    </w:p>
    <w:p w14:paraId="250947D4" w14:textId="77777777" w:rsidR="00C85A79" w:rsidRPr="00CA6FE4" w:rsidRDefault="00C85A79" w:rsidP="00C85A79">
      <w:pPr>
        <w:pStyle w:val="ListParagraph"/>
        <w:widowControl w:val="0"/>
        <w:numPr>
          <w:ilvl w:val="0"/>
          <w:numId w:val="26"/>
        </w:numPr>
        <w:overflowPunct w:val="0"/>
        <w:autoSpaceDE w:val="0"/>
        <w:autoSpaceDN w:val="0"/>
        <w:adjustRightInd w:val="0"/>
        <w:spacing w:after="0" w:line="240" w:lineRule="auto"/>
        <w:rPr>
          <w:rFonts w:ascii="Arial" w:hAnsi="Arial" w:cs="Arial"/>
          <w:sz w:val="24"/>
          <w:szCs w:val="24"/>
        </w:rPr>
      </w:pPr>
      <w:r w:rsidRPr="00CA6FE4">
        <w:rPr>
          <w:rFonts w:ascii="Arial" w:hAnsi="Arial" w:cs="Arial"/>
          <w:sz w:val="24"/>
          <w:szCs w:val="24"/>
        </w:rPr>
        <w:t>Although decisions may be delegated, the Governing Board remains responsible for any decision made under delegation.</w:t>
      </w:r>
    </w:p>
    <w:p w14:paraId="70155925" w14:textId="77777777" w:rsidR="00C85A79" w:rsidRPr="00CA6FE4" w:rsidRDefault="00C85A79" w:rsidP="00C85A79">
      <w:pPr>
        <w:widowControl w:val="0"/>
        <w:overflowPunct w:val="0"/>
        <w:autoSpaceDE w:val="0"/>
        <w:autoSpaceDN w:val="0"/>
        <w:adjustRightInd w:val="0"/>
        <w:spacing w:after="0" w:line="240" w:lineRule="auto"/>
        <w:rPr>
          <w:rFonts w:ascii="Arial" w:hAnsi="Arial" w:cs="Arial"/>
          <w:sz w:val="24"/>
          <w:szCs w:val="24"/>
        </w:rPr>
      </w:pPr>
    </w:p>
    <w:p w14:paraId="7E09DC12" w14:textId="77777777" w:rsidR="00C85A79" w:rsidRPr="00CA6FE4" w:rsidRDefault="00C85A79" w:rsidP="00C85A79">
      <w:pPr>
        <w:pStyle w:val="Default"/>
        <w:rPr>
          <w:rFonts w:ascii="Arial" w:hAnsi="Arial" w:cs="Arial"/>
          <w:bCs/>
        </w:rPr>
      </w:pPr>
      <w:r w:rsidRPr="00CA6FE4">
        <w:rPr>
          <w:rFonts w:ascii="Arial" w:hAnsi="Arial" w:cs="Arial"/>
        </w:rPr>
        <w:t xml:space="preserve">This Scheme of Delegation </w:t>
      </w:r>
      <w:r w:rsidRPr="00CA6FE4">
        <w:rPr>
          <w:rFonts w:ascii="Arial" w:hAnsi="Arial" w:cs="Arial"/>
          <w:bCs/>
        </w:rPr>
        <w:t>sets out the responsibilities and extent of authority delegated to committees or individuals acting within the framework of the policies formulated by the Governing Board. Where a function is delegated to a Committee, it is understood that decisions will be informed by advice from the Headteacher as appropriate.</w:t>
      </w:r>
    </w:p>
    <w:p w14:paraId="5B4C93A7" w14:textId="77777777" w:rsidR="00C85A79" w:rsidRPr="00CA6FE4" w:rsidRDefault="00C85A79" w:rsidP="00C85A79">
      <w:pPr>
        <w:pStyle w:val="Default"/>
        <w:rPr>
          <w:rFonts w:ascii="Arial" w:hAnsi="Arial" w:cs="Arial"/>
          <w:bCs/>
        </w:rPr>
      </w:pPr>
    </w:p>
    <w:p w14:paraId="23C943EA" w14:textId="77777777" w:rsidR="00C85A79" w:rsidRPr="00CA6FE4" w:rsidRDefault="00C85A79" w:rsidP="00C85A79">
      <w:pPr>
        <w:pStyle w:val="Default"/>
        <w:rPr>
          <w:rFonts w:ascii="Arial" w:hAnsi="Arial" w:cs="Arial"/>
          <w:bCs/>
        </w:rPr>
      </w:pPr>
      <w:r w:rsidRPr="00CA6FE4">
        <w:rPr>
          <w:rFonts w:ascii="Arial" w:hAnsi="Arial" w:cs="Arial"/>
          <w:bCs/>
        </w:rPr>
        <w:t>The Governing Board has two committees:</w:t>
      </w:r>
    </w:p>
    <w:p w14:paraId="7B3F1E1A" w14:textId="184FABE2" w:rsidR="00C85A79" w:rsidRPr="00CA6FE4" w:rsidRDefault="00C85A79" w:rsidP="00C85A79">
      <w:pPr>
        <w:pStyle w:val="Default"/>
        <w:numPr>
          <w:ilvl w:val="0"/>
          <w:numId w:val="27"/>
        </w:numPr>
        <w:rPr>
          <w:rFonts w:ascii="Arial" w:hAnsi="Arial" w:cs="Arial"/>
          <w:bCs/>
        </w:rPr>
      </w:pPr>
      <w:r w:rsidRPr="00CA6FE4">
        <w:rPr>
          <w:rFonts w:ascii="Arial" w:hAnsi="Arial" w:cs="Arial"/>
          <w:bCs/>
        </w:rPr>
        <w:t xml:space="preserve">The </w:t>
      </w:r>
      <w:r w:rsidR="004B7C44" w:rsidRPr="00CA6FE4">
        <w:rPr>
          <w:rFonts w:ascii="Arial" w:hAnsi="Arial" w:cs="Arial"/>
          <w:bCs/>
        </w:rPr>
        <w:t>Resources</w:t>
      </w:r>
      <w:r w:rsidRPr="00CA6FE4">
        <w:rPr>
          <w:rFonts w:ascii="Arial" w:hAnsi="Arial" w:cs="Arial"/>
          <w:bCs/>
        </w:rPr>
        <w:t xml:space="preserve"> Committee</w:t>
      </w:r>
    </w:p>
    <w:p w14:paraId="3F72D131" w14:textId="25CF890C" w:rsidR="00C85A79" w:rsidRPr="00CA6FE4" w:rsidRDefault="00C85A79" w:rsidP="00C85A79">
      <w:pPr>
        <w:pStyle w:val="Default"/>
        <w:numPr>
          <w:ilvl w:val="0"/>
          <w:numId w:val="27"/>
        </w:numPr>
        <w:rPr>
          <w:rFonts w:ascii="Arial" w:hAnsi="Arial" w:cs="Arial"/>
          <w:bCs/>
        </w:rPr>
      </w:pPr>
      <w:r w:rsidRPr="00CA6FE4">
        <w:rPr>
          <w:rFonts w:ascii="Arial" w:hAnsi="Arial" w:cs="Arial"/>
          <w:bCs/>
        </w:rPr>
        <w:t xml:space="preserve">The </w:t>
      </w:r>
      <w:r w:rsidR="004B7C44" w:rsidRPr="00CA6FE4">
        <w:rPr>
          <w:rFonts w:ascii="Arial" w:hAnsi="Arial" w:cs="Arial"/>
          <w:bCs/>
        </w:rPr>
        <w:t>Teaching and Learning</w:t>
      </w:r>
      <w:r w:rsidRPr="00CA6FE4">
        <w:rPr>
          <w:rFonts w:ascii="Arial" w:hAnsi="Arial" w:cs="Arial"/>
          <w:bCs/>
        </w:rPr>
        <w:t xml:space="preserve"> Committee</w:t>
      </w:r>
      <w:r w:rsidRPr="00CA6FE4">
        <w:rPr>
          <w:rFonts w:ascii="Arial" w:hAnsi="Arial" w:cs="Arial"/>
        </w:rPr>
        <w:t xml:space="preserve">  </w:t>
      </w:r>
    </w:p>
    <w:p w14:paraId="76877BFD" w14:textId="77777777" w:rsidR="00C85A79" w:rsidRPr="00CA6FE4" w:rsidRDefault="00C85A79" w:rsidP="00C85A79">
      <w:pPr>
        <w:pStyle w:val="Heading1"/>
        <w:rPr>
          <w:rFonts w:ascii="Arial" w:hAnsi="Arial" w:cs="Arial"/>
          <w:color w:val="auto"/>
          <w:sz w:val="24"/>
          <w:szCs w:val="24"/>
        </w:rPr>
      </w:pPr>
      <w:bookmarkStart w:id="2" w:name="_Toc82008398"/>
      <w:r w:rsidRPr="00CA6FE4">
        <w:rPr>
          <w:rFonts w:ascii="Arial" w:hAnsi="Arial" w:cs="Arial"/>
          <w:color w:val="auto"/>
          <w:sz w:val="24"/>
          <w:szCs w:val="24"/>
        </w:rPr>
        <w:t>2</w:t>
      </w:r>
      <w:r w:rsidRPr="00CA6FE4">
        <w:rPr>
          <w:rFonts w:ascii="Arial" w:hAnsi="Arial" w:cs="Arial"/>
          <w:color w:val="auto"/>
          <w:sz w:val="24"/>
          <w:szCs w:val="24"/>
        </w:rPr>
        <w:tab/>
      </w:r>
      <w:proofErr w:type="gramStart"/>
      <w:r w:rsidRPr="00CA6FE4">
        <w:rPr>
          <w:rFonts w:ascii="Arial" w:hAnsi="Arial" w:cs="Arial"/>
          <w:color w:val="auto"/>
          <w:sz w:val="24"/>
          <w:szCs w:val="24"/>
        </w:rPr>
        <w:t>SCHEME</w:t>
      </w:r>
      <w:proofErr w:type="gramEnd"/>
      <w:r w:rsidRPr="00CA6FE4">
        <w:rPr>
          <w:rFonts w:ascii="Arial" w:hAnsi="Arial" w:cs="Arial"/>
          <w:color w:val="auto"/>
          <w:sz w:val="24"/>
          <w:szCs w:val="24"/>
        </w:rPr>
        <w:t xml:space="preserve"> OF DELEGATION</w:t>
      </w:r>
      <w:bookmarkEnd w:id="2"/>
    </w:p>
    <w:p w14:paraId="46AC7EBD" w14:textId="77777777" w:rsidR="00C85A79" w:rsidRPr="00CA6FE4" w:rsidRDefault="00C85A79" w:rsidP="00C85A79">
      <w:pPr>
        <w:widowControl w:val="0"/>
        <w:overflowPunct w:val="0"/>
        <w:autoSpaceDE w:val="0"/>
        <w:autoSpaceDN w:val="0"/>
        <w:adjustRightInd w:val="0"/>
        <w:spacing w:after="0" w:line="240" w:lineRule="auto"/>
        <w:rPr>
          <w:rFonts w:ascii="Arial" w:hAnsi="Arial" w:cs="Arial"/>
        </w:rPr>
      </w:pPr>
    </w:p>
    <w:tbl>
      <w:tblPr>
        <w:tblW w:w="9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1622"/>
        <w:gridCol w:w="808"/>
        <w:gridCol w:w="5208"/>
        <w:gridCol w:w="2337"/>
      </w:tblGrid>
      <w:tr w:rsidR="00C85A79" w:rsidRPr="00CA6FE4" w14:paraId="7454B906" w14:textId="77777777" w:rsidTr="009D1CC1">
        <w:trPr>
          <w:trHeight w:val="869"/>
          <w:tblHeader/>
          <w:jc w:val="center"/>
        </w:trPr>
        <w:tc>
          <w:tcPr>
            <w:tcW w:w="1605" w:type="dxa"/>
            <w:tcBorders>
              <w:top w:val="single" w:sz="12" w:space="0" w:color="auto"/>
              <w:left w:val="single" w:sz="12" w:space="0" w:color="auto"/>
              <w:right w:val="single" w:sz="12" w:space="0" w:color="auto"/>
            </w:tcBorders>
            <w:shd w:val="clear" w:color="auto" w:fill="8DB3E2" w:themeFill="text2" w:themeFillTint="66"/>
            <w:vAlign w:val="center"/>
          </w:tcPr>
          <w:p w14:paraId="6286ECCE" w14:textId="77777777" w:rsidR="00C85A79" w:rsidRPr="00CA6FE4" w:rsidRDefault="00C85A79" w:rsidP="009D1CC1">
            <w:pPr>
              <w:widowControl w:val="0"/>
              <w:spacing w:after="0" w:line="240" w:lineRule="auto"/>
              <w:jc w:val="center"/>
              <w:rPr>
                <w:rFonts w:ascii="Arial" w:hAnsi="Arial" w:cs="Arial"/>
                <w:b/>
              </w:rPr>
            </w:pPr>
            <w:r w:rsidRPr="00CA6FE4">
              <w:rPr>
                <w:rFonts w:ascii="Arial" w:hAnsi="Arial" w:cs="Arial"/>
                <w:b/>
              </w:rPr>
              <w:t>Area</w:t>
            </w:r>
          </w:p>
        </w:tc>
        <w:tc>
          <w:tcPr>
            <w:tcW w:w="6030" w:type="dxa"/>
            <w:gridSpan w:val="2"/>
            <w:tcBorders>
              <w:top w:val="single" w:sz="12" w:space="0" w:color="auto"/>
              <w:left w:val="single" w:sz="12" w:space="0" w:color="auto"/>
              <w:right w:val="single" w:sz="12" w:space="0" w:color="auto"/>
            </w:tcBorders>
            <w:shd w:val="clear" w:color="auto" w:fill="8DB3E2" w:themeFill="text2" w:themeFillTint="66"/>
          </w:tcPr>
          <w:p w14:paraId="6D377400" w14:textId="77777777" w:rsidR="00C85A79" w:rsidRPr="00CA6FE4" w:rsidRDefault="00C85A79" w:rsidP="009D1CC1">
            <w:pPr>
              <w:widowControl w:val="0"/>
              <w:spacing w:after="0" w:line="240" w:lineRule="auto"/>
              <w:jc w:val="center"/>
              <w:rPr>
                <w:rFonts w:ascii="Arial" w:hAnsi="Arial" w:cs="Arial"/>
                <w:b/>
              </w:rPr>
            </w:pPr>
          </w:p>
          <w:p w14:paraId="036A03B0" w14:textId="77777777" w:rsidR="00C85A79" w:rsidRPr="00CA6FE4" w:rsidRDefault="00C85A79" w:rsidP="009D1CC1">
            <w:pPr>
              <w:widowControl w:val="0"/>
              <w:spacing w:after="0" w:line="240" w:lineRule="auto"/>
              <w:jc w:val="center"/>
              <w:rPr>
                <w:rFonts w:ascii="Arial" w:hAnsi="Arial" w:cs="Arial"/>
                <w:b/>
              </w:rPr>
            </w:pPr>
            <w:r w:rsidRPr="00CA6FE4">
              <w:rPr>
                <w:rFonts w:ascii="Arial" w:hAnsi="Arial" w:cs="Arial"/>
                <w:b/>
              </w:rPr>
              <w:t>Function</w:t>
            </w:r>
          </w:p>
        </w:tc>
        <w:tc>
          <w:tcPr>
            <w:tcW w:w="2340" w:type="dxa"/>
            <w:tcBorders>
              <w:top w:val="single" w:sz="12" w:space="0" w:color="auto"/>
              <w:left w:val="single" w:sz="12" w:space="0" w:color="auto"/>
              <w:right w:val="single" w:sz="12" w:space="0" w:color="auto"/>
            </w:tcBorders>
            <w:shd w:val="clear" w:color="auto" w:fill="8DB3E2" w:themeFill="text2" w:themeFillTint="66"/>
            <w:vAlign w:val="center"/>
          </w:tcPr>
          <w:p w14:paraId="151C28C5" w14:textId="77777777" w:rsidR="00C85A79" w:rsidRPr="00CA6FE4" w:rsidRDefault="00C85A79" w:rsidP="009D1CC1">
            <w:pPr>
              <w:widowControl w:val="0"/>
              <w:spacing w:after="0" w:line="240" w:lineRule="auto"/>
              <w:jc w:val="center"/>
              <w:rPr>
                <w:rFonts w:ascii="Arial" w:hAnsi="Arial" w:cs="Arial"/>
                <w:b/>
              </w:rPr>
            </w:pPr>
            <w:r w:rsidRPr="00CA6FE4">
              <w:rPr>
                <w:rFonts w:ascii="Arial" w:hAnsi="Arial" w:cs="Arial"/>
                <w:b/>
              </w:rPr>
              <w:t>In our school, this responsibility is delegated to:</w:t>
            </w:r>
          </w:p>
        </w:tc>
      </w:tr>
      <w:tr w:rsidR="00C85A79" w:rsidRPr="00CA6FE4" w14:paraId="7CE5834A" w14:textId="77777777" w:rsidTr="009D1CC1">
        <w:trPr>
          <w:trHeight w:val="644"/>
          <w:jc w:val="center"/>
        </w:trPr>
        <w:tc>
          <w:tcPr>
            <w:tcW w:w="1605" w:type="dxa"/>
            <w:vMerge w:val="restart"/>
            <w:tcBorders>
              <w:top w:val="single" w:sz="12" w:space="0" w:color="auto"/>
              <w:left w:val="single" w:sz="12" w:space="0" w:color="auto"/>
              <w:right w:val="single" w:sz="12" w:space="0" w:color="auto"/>
            </w:tcBorders>
            <w:shd w:val="clear" w:color="auto" w:fill="auto"/>
            <w:vAlign w:val="center"/>
          </w:tcPr>
          <w:p w14:paraId="714B0281"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School Self-Evaluation and School Improvement</w:t>
            </w:r>
          </w:p>
        </w:tc>
        <w:tc>
          <w:tcPr>
            <w:tcW w:w="810" w:type="dxa"/>
            <w:tcBorders>
              <w:top w:val="single" w:sz="12" w:space="0" w:color="auto"/>
              <w:left w:val="single" w:sz="12" w:space="0" w:color="auto"/>
              <w:bottom w:val="single" w:sz="8" w:space="0" w:color="auto"/>
              <w:right w:val="single" w:sz="12" w:space="0" w:color="auto"/>
            </w:tcBorders>
          </w:tcPr>
          <w:p w14:paraId="65ABFB48"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12" w:space="0" w:color="auto"/>
              <w:left w:val="single" w:sz="12" w:space="0" w:color="auto"/>
              <w:bottom w:val="single" w:sz="12" w:space="0" w:color="auto"/>
              <w:right w:val="single" w:sz="12" w:space="0" w:color="auto"/>
            </w:tcBorders>
            <w:shd w:val="clear" w:color="auto" w:fill="auto"/>
          </w:tcPr>
          <w:p w14:paraId="11D3F311"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Agree the outcomes of the Self-Evaluation Plan and long-term vision and strategic plan</w:t>
            </w:r>
          </w:p>
        </w:tc>
        <w:tc>
          <w:tcPr>
            <w:tcW w:w="2340" w:type="dxa"/>
            <w:tcBorders>
              <w:top w:val="single" w:sz="12" w:space="0" w:color="auto"/>
              <w:left w:val="single" w:sz="12" w:space="0" w:color="auto"/>
              <w:bottom w:val="single" w:sz="12" w:space="0" w:color="auto"/>
              <w:right w:val="single" w:sz="12" w:space="0" w:color="auto"/>
            </w:tcBorders>
            <w:shd w:val="clear" w:color="auto" w:fill="auto"/>
          </w:tcPr>
          <w:p w14:paraId="0B209AF6"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0322486B" w14:textId="77777777" w:rsidTr="009D1CC1">
        <w:trPr>
          <w:trHeight w:val="599"/>
          <w:jc w:val="center"/>
        </w:trPr>
        <w:tc>
          <w:tcPr>
            <w:tcW w:w="1605" w:type="dxa"/>
            <w:vMerge/>
            <w:tcBorders>
              <w:left w:val="single" w:sz="12" w:space="0" w:color="auto"/>
              <w:right w:val="single" w:sz="12" w:space="0" w:color="auto"/>
            </w:tcBorders>
            <w:shd w:val="clear" w:color="auto" w:fill="auto"/>
            <w:vAlign w:val="center"/>
          </w:tcPr>
          <w:p w14:paraId="0BEAA95E" w14:textId="77777777" w:rsidR="00C85A79" w:rsidRPr="00CA6FE4" w:rsidRDefault="00C85A79" w:rsidP="009D1CC1">
            <w:pPr>
              <w:widowControl w:val="0"/>
              <w:spacing w:after="0" w:line="240" w:lineRule="auto"/>
              <w:rPr>
                <w:rFonts w:ascii="Arial" w:hAnsi="Arial" w:cs="Arial"/>
                <w:b/>
              </w:rPr>
            </w:pPr>
          </w:p>
        </w:tc>
        <w:tc>
          <w:tcPr>
            <w:tcW w:w="810" w:type="dxa"/>
            <w:tcBorders>
              <w:top w:val="single" w:sz="8" w:space="0" w:color="auto"/>
              <w:left w:val="single" w:sz="12" w:space="0" w:color="auto"/>
              <w:bottom w:val="single" w:sz="8" w:space="0" w:color="auto"/>
              <w:right w:val="single" w:sz="12" w:space="0" w:color="auto"/>
            </w:tcBorders>
          </w:tcPr>
          <w:p w14:paraId="44703BD0"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12" w:space="0" w:color="auto"/>
              <w:left w:val="single" w:sz="12" w:space="0" w:color="auto"/>
              <w:bottom w:val="single" w:sz="4" w:space="0" w:color="auto"/>
              <w:right w:val="single" w:sz="12" w:space="0" w:color="auto"/>
            </w:tcBorders>
            <w:shd w:val="clear" w:color="auto" w:fill="auto"/>
          </w:tcPr>
          <w:p w14:paraId="20B36B0A"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Approve School Improvement Plan, monitor its implementation and evaluate its impact</w:t>
            </w:r>
          </w:p>
        </w:tc>
        <w:tc>
          <w:tcPr>
            <w:tcW w:w="2340" w:type="dxa"/>
            <w:tcBorders>
              <w:top w:val="single" w:sz="12" w:space="0" w:color="auto"/>
              <w:left w:val="single" w:sz="12" w:space="0" w:color="auto"/>
              <w:bottom w:val="single" w:sz="4" w:space="0" w:color="auto"/>
              <w:right w:val="single" w:sz="12" w:space="0" w:color="auto"/>
            </w:tcBorders>
            <w:shd w:val="clear" w:color="auto" w:fill="auto"/>
          </w:tcPr>
          <w:p w14:paraId="1E1E154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33DE0FE7" w14:textId="77777777" w:rsidTr="009D1CC1">
        <w:trPr>
          <w:trHeight w:val="509"/>
          <w:jc w:val="center"/>
        </w:trPr>
        <w:tc>
          <w:tcPr>
            <w:tcW w:w="1605" w:type="dxa"/>
            <w:vMerge/>
            <w:tcBorders>
              <w:left w:val="single" w:sz="12" w:space="0" w:color="auto"/>
              <w:bottom w:val="single" w:sz="12" w:space="0" w:color="auto"/>
              <w:right w:val="single" w:sz="12" w:space="0" w:color="auto"/>
            </w:tcBorders>
            <w:shd w:val="clear" w:color="auto" w:fill="auto"/>
            <w:vAlign w:val="center"/>
          </w:tcPr>
          <w:p w14:paraId="5540D044" w14:textId="77777777" w:rsidR="00C85A79" w:rsidRPr="00CA6FE4" w:rsidRDefault="00C85A79" w:rsidP="009D1CC1">
            <w:pPr>
              <w:widowControl w:val="0"/>
              <w:spacing w:after="0" w:line="240" w:lineRule="auto"/>
              <w:rPr>
                <w:rFonts w:ascii="Arial" w:hAnsi="Arial" w:cs="Arial"/>
                <w:b/>
              </w:rPr>
            </w:pPr>
          </w:p>
        </w:tc>
        <w:tc>
          <w:tcPr>
            <w:tcW w:w="810" w:type="dxa"/>
            <w:tcBorders>
              <w:top w:val="single" w:sz="8" w:space="0" w:color="auto"/>
              <w:left w:val="single" w:sz="12" w:space="0" w:color="auto"/>
              <w:bottom w:val="single" w:sz="12" w:space="0" w:color="auto"/>
              <w:right w:val="single" w:sz="12" w:space="0" w:color="auto"/>
            </w:tcBorders>
          </w:tcPr>
          <w:p w14:paraId="32829EA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2" w:space="0" w:color="auto"/>
              <w:right w:val="single" w:sz="12" w:space="0" w:color="auto"/>
            </w:tcBorders>
            <w:shd w:val="clear" w:color="auto" w:fill="auto"/>
          </w:tcPr>
          <w:p w14:paraId="580DC80F"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link governors for delegated responsibilities</w:t>
            </w:r>
          </w:p>
        </w:tc>
        <w:tc>
          <w:tcPr>
            <w:tcW w:w="2340" w:type="dxa"/>
            <w:tcBorders>
              <w:top w:val="single" w:sz="4" w:space="0" w:color="auto"/>
              <w:left w:val="single" w:sz="12" w:space="0" w:color="auto"/>
              <w:bottom w:val="single" w:sz="2" w:space="0" w:color="auto"/>
              <w:right w:val="single" w:sz="12" w:space="0" w:color="auto"/>
            </w:tcBorders>
            <w:shd w:val="clear" w:color="auto" w:fill="auto"/>
          </w:tcPr>
          <w:p w14:paraId="23C0BB4C"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33A7FC1E" w14:textId="77777777" w:rsidTr="009D1CC1">
        <w:trPr>
          <w:trHeight w:val="581"/>
          <w:jc w:val="center"/>
        </w:trPr>
        <w:tc>
          <w:tcPr>
            <w:tcW w:w="1605" w:type="dxa"/>
            <w:vMerge w:val="restart"/>
            <w:tcBorders>
              <w:top w:val="single" w:sz="12" w:space="0" w:color="auto"/>
              <w:left w:val="single" w:sz="12" w:space="0" w:color="auto"/>
              <w:bottom w:val="single" w:sz="4" w:space="0" w:color="auto"/>
              <w:right w:val="single" w:sz="12" w:space="0" w:color="auto"/>
            </w:tcBorders>
            <w:shd w:val="clear" w:color="auto" w:fill="auto"/>
            <w:vAlign w:val="center"/>
          </w:tcPr>
          <w:p w14:paraId="6914DAB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Finance</w:t>
            </w:r>
          </w:p>
        </w:tc>
        <w:tc>
          <w:tcPr>
            <w:tcW w:w="810" w:type="dxa"/>
            <w:tcBorders>
              <w:top w:val="single" w:sz="12" w:space="0" w:color="auto"/>
              <w:left w:val="single" w:sz="12" w:space="0" w:color="auto"/>
              <w:bottom w:val="single" w:sz="2" w:space="0" w:color="auto"/>
              <w:right w:val="single" w:sz="12" w:space="0" w:color="auto"/>
            </w:tcBorders>
          </w:tcPr>
          <w:p w14:paraId="6017C1D3"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12" w:space="0" w:color="auto"/>
              <w:left w:val="single" w:sz="12" w:space="0" w:color="auto"/>
              <w:bottom w:val="single" w:sz="2" w:space="0" w:color="auto"/>
              <w:right w:val="single" w:sz="12" w:space="0" w:color="auto"/>
            </w:tcBorders>
            <w:shd w:val="clear" w:color="auto" w:fill="auto"/>
            <w:vAlign w:val="center"/>
          </w:tcPr>
          <w:p w14:paraId="0A739499"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Approve the formal budget plan each financial year</w:t>
            </w:r>
          </w:p>
        </w:tc>
        <w:tc>
          <w:tcPr>
            <w:tcW w:w="2340" w:type="dxa"/>
            <w:tcBorders>
              <w:top w:val="single" w:sz="12" w:space="0" w:color="auto"/>
              <w:left w:val="single" w:sz="12" w:space="0" w:color="auto"/>
              <w:bottom w:val="single" w:sz="2" w:space="0" w:color="auto"/>
              <w:right w:val="single" w:sz="12" w:space="0" w:color="auto"/>
            </w:tcBorders>
            <w:shd w:val="clear" w:color="auto" w:fill="auto"/>
          </w:tcPr>
          <w:p w14:paraId="0F185600"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Finance Committee Governing Board </w:t>
            </w:r>
          </w:p>
        </w:tc>
      </w:tr>
      <w:tr w:rsidR="00C85A79" w:rsidRPr="00CA6FE4" w14:paraId="1D515318" w14:textId="77777777" w:rsidTr="009D1CC1">
        <w:trPr>
          <w:trHeight w:val="82"/>
          <w:jc w:val="center"/>
        </w:trPr>
        <w:tc>
          <w:tcPr>
            <w:tcW w:w="1605" w:type="dxa"/>
            <w:vMerge/>
            <w:tcBorders>
              <w:top w:val="single" w:sz="12" w:space="0" w:color="auto"/>
              <w:left w:val="single" w:sz="12" w:space="0" w:color="auto"/>
              <w:bottom w:val="single" w:sz="4" w:space="0" w:color="auto"/>
              <w:right w:val="single" w:sz="12" w:space="0" w:color="auto"/>
            </w:tcBorders>
            <w:shd w:val="clear" w:color="auto" w:fill="auto"/>
            <w:vAlign w:val="center"/>
          </w:tcPr>
          <w:p w14:paraId="4E7FD4A1" w14:textId="77777777" w:rsidR="00C85A79" w:rsidRPr="00CA6FE4" w:rsidRDefault="00C85A79" w:rsidP="009D1CC1">
            <w:pPr>
              <w:widowControl w:val="0"/>
              <w:spacing w:after="0" w:line="240" w:lineRule="auto"/>
              <w:rPr>
                <w:rFonts w:ascii="Arial" w:hAnsi="Arial" w:cs="Arial"/>
                <w:b/>
              </w:rPr>
            </w:pPr>
          </w:p>
        </w:tc>
        <w:tc>
          <w:tcPr>
            <w:tcW w:w="810" w:type="dxa"/>
            <w:tcBorders>
              <w:top w:val="single" w:sz="2" w:space="0" w:color="auto"/>
              <w:left w:val="single" w:sz="12" w:space="0" w:color="auto"/>
              <w:bottom w:val="single" w:sz="2" w:space="0" w:color="auto"/>
              <w:right w:val="single" w:sz="12" w:space="0" w:color="auto"/>
            </w:tcBorders>
          </w:tcPr>
          <w:p w14:paraId="190CF424"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2" w:space="0" w:color="auto"/>
              <w:left w:val="single" w:sz="12" w:space="0" w:color="auto"/>
              <w:bottom w:val="single" w:sz="2" w:space="0" w:color="auto"/>
              <w:right w:val="single" w:sz="12" w:space="0" w:color="auto"/>
            </w:tcBorders>
            <w:shd w:val="clear" w:color="auto" w:fill="auto"/>
          </w:tcPr>
          <w:p w14:paraId="20FEBFC7"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Agree annual action plans and monitoring of impact of Pupil Premium spending</w:t>
            </w:r>
          </w:p>
        </w:tc>
        <w:tc>
          <w:tcPr>
            <w:tcW w:w="2340" w:type="dxa"/>
            <w:tcBorders>
              <w:top w:val="single" w:sz="12" w:space="0" w:color="auto"/>
              <w:left w:val="single" w:sz="12" w:space="0" w:color="auto"/>
              <w:bottom w:val="single" w:sz="2" w:space="0" w:color="auto"/>
              <w:right w:val="single" w:sz="12" w:space="0" w:color="auto"/>
            </w:tcBorders>
            <w:shd w:val="clear" w:color="auto" w:fill="auto"/>
          </w:tcPr>
          <w:p w14:paraId="680FFFB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p w14:paraId="48D137AA" w14:textId="1BC33522" w:rsidR="00C85A79" w:rsidRPr="00CA6FE4" w:rsidRDefault="004B7C44" w:rsidP="009D1CC1">
            <w:pPr>
              <w:widowControl w:val="0"/>
              <w:spacing w:after="0" w:line="240" w:lineRule="auto"/>
              <w:rPr>
                <w:rFonts w:ascii="Arial" w:hAnsi="Arial" w:cs="Arial"/>
                <w:b/>
                <w:i/>
              </w:rPr>
            </w:pPr>
            <w:r w:rsidRPr="00CA6FE4">
              <w:rPr>
                <w:rFonts w:ascii="Arial" w:hAnsi="Arial" w:cs="Arial"/>
                <w:b/>
              </w:rPr>
              <w:t>R</w:t>
            </w:r>
            <w:r w:rsidR="00DF1752" w:rsidRPr="00CA6FE4">
              <w:rPr>
                <w:rFonts w:ascii="Arial" w:hAnsi="Arial" w:cs="Arial"/>
                <w:b/>
              </w:rPr>
              <w:t>esources</w:t>
            </w:r>
            <w:r w:rsidR="00C85A79" w:rsidRPr="00CA6FE4">
              <w:rPr>
                <w:rFonts w:ascii="Arial" w:hAnsi="Arial" w:cs="Arial"/>
                <w:b/>
              </w:rPr>
              <w:t xml:space="preserve"> &amp; </w:t>
            </w:r>
            <w:r w:rsidRPr="00CA6FE4">
              <w:rPr>
                <w:rFonts w:ascii="Arial" w:hAnsi="Arial" w:cs="Arial"/>
                <w:b/>
              </w:rPr>
              <w:t xml:space="preserve">Teaching </w:t>
            </w:r>
            <w:r w:rsidR="00DF1752" w:rsidRPr="00CA6FE4">
              <w:rPr>
                <w:rFonts w:ascii="Arial" w:hAnsi="Arial" w:cs="Arial"/>
                <w:b/>
              </w:rPr>
              <w:t xml:space="preserve">and </w:t>
            </w:r>
            <w:r w:rsidRPr="00CA6FE4">
              <w:rPr>
                <w:rFonts w:ascii="Arial" w:hAnsi="Arial" w:cs="Arial"/>
                <w:b/>
              </w:rPr>
              <w:t>Learning Committee</w:t>
            </w:r>
          </w:p>
        </w:tc>
      </w:tr>
      <w:tr w:rsidR="00C85A79" w:rsidRPr="00CA6FE4" w14:paraId="32FA0E75" w14:textId="77777777" w:rsidTr="009D1CC1">
        <w:trPr>
          <w:trHeight w:val="82"/>
          <w:jc w:val="center"/>
        </w:trPr>
        <w:tc>
          <w:tcPr>
            <w:tcW w:w="1605" w:type="dxa"/>
            <w:vMerge/>
            <w:tcBorders>
              <w:top w:val="single" w:sz="2" w:space="0" w:color="auto"/>
              <w:left w:val="single" w:sz="12" w:space="0" w:color="auto"/>
              <w:bottom w:val="single" w:sz="4" w:space="0" w:color="auto"/>
              <w:right w:val="single" w:sz="12" w:space="0" w:color="auto"/>
            </w:tcBorders>
            <w:shd w:val="clear" w:color="auto" w:fill="auto"/>
            <w:vAlign w:val="center"/>
          </w:tcPr>
          <w:p w14:paraId="53ED8D7E" w14:textId="77777777" w:rsidR="00C85A79" w:rsidRPr="00CA6FE4" w:rsidRDefault="00C85A79" w:rsidP="009D1CC1">
            <w:pPr>
              <w:widowControl w:val="0"/>
              <w:spacing w:after="0" w:line="240" w:lineRule="auto"/>
              <w:rPr>
                <w:rFonts w:ascii="Arial" w:hAnsi="Arial" w:cs="Arial"/>
                <w:b/>
              </w:rPr>
            </w:pPr>
          </w:p>
        </w:tc>
        <w:tc>
          <w:tcPr>
            <w:tcW w:w="810" w:type="dxa"/>
            <w:tcBorders>
              <w:top w:val="single" w:sz="2" w:space="0" w:color="auto"/>
              <w:left w:val="single" w:sz="12" w:space="0" w:color="auto"/>
              <w:bottom w:val="single" w:sz="2" w:space="0" w:color="auto"/>
              <w:right w:val="single" w:sz="12" w:space="0" w:color="auto"/>
            </w:tcBorders>
          </w:tcPr>
          <w:p w14:paraId="5B5A0971"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2" w:space="0" w:color="auto"/>
              <w:left w:val="single" w:sz="12" w:space="0" w:color="auto"/>
              <w:bottom w:val="single" w:sz="2" w:space="0" w:color="auto"/>
              <w:right w:val="single" w:sz="12" w:space="0" w:color="auto"/>
            </w:tcBorders>
            <w:shd w:val="clear" w:color="auto" w:fill="auto"/>
          </w:tcPr>
          <w:p w14:paraId="282918C2"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Monitor monthly expenditure </w:t>
            </w:r>
          </w:p>
        </w:tc>
        <w:tc>
          <w:tcPr>
            <w:tcW w:w="2340" w:type="dxa"/>
            <w:tcBorders>
              <w:top w:val="single" w:sz="2" w:space="0" w:color="auto"/>
              <w:left w:val="single" w:sz="12" w:space="0" w:color="auto"/>
              <w:bottom w:val="single" w:sz="2" w:space="0" w:color="auto"/>
              <w:right w:val="single" w:sz="12" w:space="0" w:color="auto"/>
            </w:tcBorders>
            <w:shd w:val="clear" w:color="auto" w:fill="auto"/>
          </w:tcPr>
          <w:p w14:paraId="4BA782BF"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Headteacher </w:t>
            </w:r>
          </w:p>
          <w:p w14:paraId="744FC30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Finance Committee</w:t>
            </w:r>
          </w:p>
        </w:tc>
      </w:tr>
      <w:tr w:rsidR="00C85A79" w:rsidRPr="00CA6FE4" w14:paraId="1717E106" w14:textId="77777777" w:rsidTr="009D1CC1">
        <w:trPr>
          <w:trHeight w:val="489"/>
          <w:jc w:val="center"/>
        </w:trPr>
        <w:tc>
          <w:tcPr>
            <w:tcW w:w="1605" w:type="dxa"/>
            <w:vMerge/>
            <w:tcBorders>
              <w:top w:val="single" w:sz="2" w:space="0" w:color="auto"/>
              <w:left w:val="single" w:sz="12" w:space="0" w:color="auto"/>
              <w:bottom w:val="single" w:sz="4" w:space="0" w:color="auto"/>
              <w:right w:val="single" w:sz="12" w:space="0" w:color="auto"/>
            </w:tcBorders>
            <w:shd w:val="clear" w:color="auto" w:fill="auto"/>
            <w:vAlign w:val="center"/>
          </w:tcPr>
          <w:p w14:paraId="3E095E6B" w14:textId="77777777" w:rsidR="00C85A79" w:rsidRPr="00CA6FE4" w:rsidRDefault="00C85A79" w:rsidP="009D1CC1">
            <w:pPr>
              <w:widowControl w:val="0"/>
              <w:spacing w:after="0" w:line="240" w:lineRule="auto"/>
              <w:rPr>
                <w:rFonts w:ascii="Arial" w:hAnsi="Arial" w:cs="Arial"/>
              </w:rPr>
            </w:pPr>
          </w:p>
        </w:tc>
        <w:tc>
          <w:tcPr>
            <w:tcW w:w="810" w:type="dxa"/>
            <w:tcBorders>
              <w:top w:val="single" w:sz="2" w:space="0" w:color="auto"/>
              <w:left w:val="single" w:sz="12" w:space="0" w:color="auto"/>
              <w:bottom w:val="single" w:sz="2" w:space="0" w:color="auto"/>
              <w:right w:val="single" w:sz="12" w:space="0" w:color="auto"/>
            </w:tcBorders>
          </w:tcPr>
          <w:p w14:paraId="08780664"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2" w:space="0" w:color="auto"/>
              <w:left w:val="single" w:sz="12" w:space="0" w:color="auto"/>
              <w:bottom w:val="single" w:sz="2" w:space="0" w:color="auto"/>
              <w:right w:val="single" w:sz="12" w:space="0" w:color="auto"/>
            </w:tcBorders>
            <w:shd w:val="clear" w:color="auto" w:fill="auto"/>
          </w:tcPr>
          <w:p w14:paraId="7F99E3C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Approve a Charging &amp; Remissions policy</w:t>
            </w:r>
          </w:p>
        </w:tc>
        <w:tc>
          <w:tcPr>
            <w:tcW w:w="2340" w:type="dxa"/>
            <w:tcBorders>
              <w:top w:val="single" w:sz="2" w:space="0" w:color="auto"/>
              <w:left w:val="single" w:sz="12" w:space="0" w:color="auto"/>
              <w:bottom w:val="single" w:sz="2" w:space="0" w:color="auto"/>
              <w:right w:val="single" w:sz="12" w:space="0" w:color="auto"/>
            </w:tcBorders>
            <w:shd w:val="clear" w:color="auto" w:fill="auto"/>
          </w:tcPr>
          <w:p w14:paraId="4DC4EF29" w14:textId="77777777" w:rsidR="00C85A79" w:rsidRPr="00CA6FE4" w:rsidRDefault="00C85A79" w:rsidP="009D1CC1">
            <w:pPr>
              <w:widowControl w:val="0"/>
              <w:spacing w:after="0" w:line="240" w:lineRule="auto"/>
              <w:rPr>
                <w:rFonts w:ascii="Arial" w:hAnsi="Arial" w:cs="Arial"/>
              </w:rPr>
            </w:pPr>
            <w:r w:rsidRPr="00CA6FE4">
              <w:rPr>
                <w:rFonts w:ascii="Arial" w:hAnsi="Arial" w:cs="Arial"/>
                <w:b/>
              </w:rPr>
              <w:t>Finance Committee Governing Board</w:t>
            </w:r>
            <w:r w:rsidRPr="00CA6FE4">
              <w:rPr>
                <w:rFonts w:ascii="Arial" w:hAnsi="Arial" w:cs="Arial"/>
              </w:rPr>
              <w:t xml:space="preserve"> </w:t>
            </w:r>
          </w:p>
        </w:tc>
      </w:tr>
      <w:tr w:rsidR="00C85A79" w:rsidRPr="00CA6FE4" w14:paraId="37B480F7" w14:textId="77777777" w:rsidTr="009D1CC1">
        <w:trPr>
          <w:trHeight w:val="651"/>
          <w:jc w:val="center"/>
        </w:trPr>
        <w:tc>
          <w:tcPr>
            <w:tcW w:w="1605" w:type="dxa"/>
            <w:vMerge/>
            <w:tcBorders>
              <w:top w:val="single" w:sz="2" w:space="0" w:color="auto"/>
              <w:left w:val="single" w:sz="12" w:space="0" w:color="auto"/>
              <w:bottom w:val="single" w:sz="4" w:space="0" w:color="auto"/>
              <w:right w:val="single" w:sz="12" w:space="0" w:color="auto"/>
            </w:tcBorders>
            <w:shd w:val="clear" w:color="auto" w:fill="auto"/>
            <w:vAlign w:val="center"/>
          </w:tcPr>
          <w:p w14:paraId="0A205097" w14:textId="77777777" w:rsidR="00C85A79" w:rsidRPr="00CA6FE4" w:rsidRDefault="00C85A79" w:rsidP="009D1CC1">
            <w:pPr>
              <w:widowControl w:val="0"/>
              <w:spacing w:after="0" w:line="240" w:lineRule="auto"/>
              <w:rPr>
                <w:rFonts w:ascii="Arial" w:hAnsi="Arial" w:cs="Arial"/>
              </w:rPr>
            </w:pPr>
          </w:p>
        </w:tc>
        <w:tc>
          <w:tcPr>
            <w:tcW w:w="810" w:type="dxa"/>
            <w:tcBorders>
              <w:top w:val="single" w:sz="2" w:space="0" w:color="auto"/>
              <w:left w:val="single" w:sz="12" w:space="0" w:color="auto"/>
              <w:bottom w:val="single" w:sz="4" w:space="0" w:color="auto"/>
              <w:right w:val="single" w:sz="12" w:space="0" w:color="auto"/>
            </w:tcBorders>
          </w:tcPr>
          <w:p w14:paraId="14C0672E"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2" w:space="0" w:color="auto"/>
              <w:left w:val="single" w:sz="12" w:space="0" w:color="auto"/>
              <w:bottom w:val="single" w:sz="4" w:space="0" w:color="auto"/>
              <w:right w:val="single" w:sz="12" w:space="0" w:color="auto"/>
            </w:tcBorders>
            <w:shd w:val="clear" w:color="auto" w:fill="auto"/>
          </w:tcPr>
          <w:p w14:paraId="34431DA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Complete annual Schools Financial Value Standard and Assets Management</w:t>
            </w:r>
          </w:p>
        </w:tc>
        <w:tc>
          <w:tcPr>
            <w:tcW w:w="2340" w:type="dxa"/>
            <w:tcBorders>
              <w:top w:val="single" w:sz="2" w:space="0" w:color="auto"/>
              <w:left w:val="single" w:sz="12" w:space="0" w:color="auto"/>
              <w:bottom w:val="single" w:sz="4" w:space="0" w:color="auto"/>
              <w:right w:val="single" w:sz="12" w:space="0" w:color="auto"/>
            </w:tcBorders>
            <w:shd w:val="clear" w:color="auto" w:fill="auto"/>
          </w:tcPr>
          <w:p w14:paraId="0DD4CC76" w14:textId="2A737054" w:rsidR="00C85A79" w:rsidRPr="00CA6FE4" w:rsidRDefault="00DF1752" w:rsidP="009D1CC1">
            <w:pPr>
              <w:widowControl w:val="0"/>
              <w:spacing w:after="0" w:line="240" w:lineRule="auto"/>
              <w:rPr>
                <w:rFonts w:ascii="Arial" w:hAnsi="Arial" w:cs="Arial"/>
                <w:b/>
              </w:rPr>
            </w:pPr>
            <w:r w:rsidRPr="00CA6FE4">
              <w:rPr>
                <w:rFonts w:ascii="Arial" w:hAnsi="Arial" w:cs="Arial"/>
                <w:b/>
              </w:rPr>
              <w:t>Resources</w:t>
            </w:r>
            <w:r w:rsidR="00C85A79" w:rsidRPr="00CA6FE4">
              <w:rPr>
                <w:rFonts w:ascii="Arial" w:hAnsi="Arial" w:cs="Arial"/>
                <w:b/>
              </w:rPr>
              <w:t xml:space="preserve"> Committee</w:t>
            </w:r>
          </w:p>
        </w:tc>
      </w:tr>
      <w:tr w:rsidR="00C85A79" w:rsidRPr="00CA6FE4" w14:paraId="1A08B234" w14:textId="77777777" w:rsidTr="009D1CC1">
        <w:trPr>
          <w:trHeight w:val="606"/>
          <w:jc w:val="center"/>
        </w:trPr>
        <w:tc>
          <w:tcPr>
            <w:tcW w:w="1605" w:type="dxa"/>
            <w:vMerge/>
            <w:tcBorders>
              <w:top w:val="single" w:sz="2" w:space="0" w:color="auto"/>
              <w:left w:val="single" w:sz="12" w:space="0" w:color="auto"/>
              <w:bottom w:val="single" w:sz="4" w:space="0" w:color="auto"/>
              <w:right w:val="single" w:sz="12" w:space="0" w:color="auto"/>
            </w:tcBorders>
            <w:shd w:val="clear" w:color="auto" w:fill="auto"/>
            <w:vAlign w:val="center"/>
          </w:tcPr>
          <w:p w14:paraId="22C4631E" w14:textId="77777777" w:rsidR="00C85A79" w:rsidRPr="00CA6FE4" w:rsidRDefault="00C85A79" w:rsidP="009D1CC1">
            <w:pPr>
              <w:widowControl w:val="0"/>
              <w:spacing w:after="0" w:line="240" w:lineRule="auto"/>
              <w:rPr>
                <w:rFonts w:ascii="Arial" w:hAnsi="Arial" w:cs="Arial"/>
              </w:rPr>
            </w:pPr>
          </w:p>
        </w:tc>
        <w:tc>
          <w:tcPr>
            <w:tcW w:w="810" w:type="dxa"/>
            <w:tcBorders>
              <w:top w:val="single" w:sz="4" w:space="0" w:color="auto"/>
              <w:left w:val="single" w:sz="12" w:space="0" w:color="auto"/>
              <w:bottom w:val="single" w:sz="12" w:space="0" w:color="auto"/>
              <w:right w:val="single" w:sz="12" w:space="0" w:color="auto"/>
            </w:tcBorders>
          </w:tcPr>
          <w:p w14:paraId="631B3224"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12" w:space="0" w:color="auto"/>
              <w:right w:val="single" w:sz="12" w:space="0" w:color="auto"/>
            </w:tcBorders>
            <w:shd w:val="clear" w:color="auto" w:fill="auto"/>
          </w:tcPr>
          <w:p w14:paraId="255F6A6B" w14:textId="77777777" w:rsidR="00C85A79" w:rsidRPr="00CA6FE4" w:rsidRDefault="00C85A79" w:rsidP="009D1CC1">
            <w:pPr>
              <w:widowControl w:val="0"/>
              <w:spacing w:after="0" w:line="240" w:lineRule="auto"/>
              <w:rPr>
                <w:rFonts w:ascii="Arial" w:hAnsi="Arial" w:cs="Arial"/>
              </w:rPr>
            </w:pPr>
            <w:proofErr w:type="gramStart"/>
            <w:r w:rsidRPr="00CA6FE4">
              <w:rPr>
                <w:rFonts w:ascii="Arial" w:hAnsi="Arial" w:cs="Arial"/>
              </w:rPr>
              <w:t>Enter into</w:t>
            </w:r>
            <w:proofErr w:type="gramEnd"/>
            <w:r w:rsidRPr="00CA6FE4">
              <w:rPr>
                <w:rFonts w:ascii="Arial" w:hAnsi="Arial" w:cs="Arial"/>
              </w:rPr>
              <w:t xml:space="preserve"> contracts (to Governing Board agreed limits (see Terms of Reference below)</w:t>
            </w:r>
          </w:p>
        </w:tc>
        <w:tc>
          <w:tcPr>
            <w:tcW w:w="2340" w:type="dxa"/>
            <w:tcBorders>
              <w:top w:val="single" w:sz="4" w:space="0" w:color="auto"/>
              <w:left w:val="single" w:sz="12" w:space="0" w:color="auto"/>
              <w:bottom w:val="single" w:sz="12" w:space="0" w:color="auto"/>
              <w:right w:val="single" w:sz="12" w:space="0" w:color="auto"/>
            </w:tcBorders>
            <w:shd w:val="clear" w:color="auto" w:fill="auto"/>
          </w:tcPr>
          <w:p w14:paraId="58824E75"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4586FC2C" w14:textId="77777777" w:rsidTr="009D1CC1">
        <w:trPr>
          <w:trHeight w:val="82"/>
          <w:jc w:val="center"/>
        </w:trPr>
        <w:tc>
          <w:tcPr>
            <w:tcW w:w="1605" w:type="dxa"/>
            <w:tcBorders>
              <w:top w:val="single" w:sz="4" w:space="0" w:color="auto"/>
              <w:left w:val="single" w:sz="12" w:space="0" w:color="auto"/>
              <w:bottom w:val="nil"/>
              <w:right w:val="single" w:sz="12" w:space="0" w:color="auto"/>
            </w:tcBorders>
            <w:shd w:val="clear" w:color="auto" w:fill="auto"/>
            <w:vAlign w:val="center"/>
          </w:tcPr>
          <w:p w14:paraId="5AA9243E" w14:textId="77777777" w:rsidR="00C85A79" w:rsidRPr="00CA6FE4" w:rsidRDefault="00C85A79" w:rsidP="009D1CC1">
            <w:pPr>
              <w:widowControl w:val="0"/>
              <w:spacing w:after="0" w:line="240" w:lineRule="auto"/>
              <w:rPr>
                <w:rFonts w:ascii="Arial" w:hAnsi="Arial" w:cs="Arial"/>
                <w:b/>
              </w:rPr>
            </w:pPr>
          </w:p>
        </w:tc>
        <w:tc>
          <w:tcPr>
            <w:tcW w:w="810" w:type="dxa"/>
            <w:tcBorders>
              <w:top w:val="single" w:sz="12" w:space="0" w:color="auto"/>
              <w:left w:val="single" w:sz="12" w:space="0" w:color="auto"/>
              <w:bottom w:val="single" w:sz="8" w:space="0" w:color="auto"/>
              <w:right w:val="single" w:sz="12" w:space="0" w:color="auto"/>
            </w:tcBorders>
          </w:tcPr>
          <w:p w14:paraId="25E056EF"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12" w:space="0" w:color="auto"/>
              <w:left w:val="single" w:sz="12" w:space="0" w:color="auto"/>
              <w:bottom w:val="single" w:sz="8" w:space="0" w:color="auto"/>
              <w:right w:val="single" w:sz="12" w:space="0" w:color="auto"/>
            </w:tcBorders>
            <w:shd w:val="clear" w:color="auto" w:fill="auto"/>
          </w:tcPr>
          <w:p w14:paraId="2A73E4B2"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Make sure Safer Recruitment procedures are applied for staff recruitment</w:t>
            </w:r>
          </w:p>
        </w:tc>
        <w:tc>
          <w:tcPr>
            <w:tcW w:w="2340" w:type="dxa"/>
            <w:tcBorders>
              <w:top w:val="single" w:sz="12" w:space="0" w:color="auto"/>
              <w:left w:val="single" w:sz="12" w:space="0" w:color="auto"/>
              <w:bottom w:val="single" w:sz="4" w:space="0" w:color="auto"/>
              <w:right w:val="single" w:sz="12" w:space="0" w:color="auto"/>
            </w:tcBorders>
            <w:shd w:val="clear" w:color="auto" w:fill="auto"/>
          </w:tcPr>
          <w:p w14:paraId="3B193A49"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p w14:paraId="51DDD025" w14:textId="77777777" w:rsidR="00C85A79" w:rsidRPr="00CA6FE4" w:rsidRDefault="00C85A79" w:rsidP="009D1CC1">
            <w:pPr>
              <w:widowControl w:val="0"/>
              <w:spacing w:after="0" w:line="240" w:lineRule="auto"/>
              <w:rPr>
                <w:rFonts w:ascii="Arial" w:hAnsi="Arial" w:cs="Arial"/>
                <w:b/>
              </w:rPr>
            </w:pPr>
          </w:p>
        </w:tc>
      </w:tr>
      <w:tr w:rsidR="00C85A79" w:rsidRPr="00CA6FE4" w14:paraId="5B1DF40D" w14:textId="77777777" w:rsidTr="009D1CC1">
        <w:trPr>
          <w:trHeight w:val="82"/>
          <w:jc w:val="center"/>
        </w:trPr>
        <w:tc>
          <w:tcPr>
            <w:tcW w:w="1605" w:type="dxa"/>
            <w:vMerge w:val="restart"/>
            <w:tcBorders>
              <w:top w:val="nil"/>
              <w:left w:val="single" w:sz="12" w:space="0" w:color="auto"/>
              <w:right w:val="single" w:sz="12" w:space="0" w:color="auto"/>
            </w:tcBorders>
            <w:shd w:val="clear" w:color="auto" w:fill="auto"/>
            <w:vAlign w:val="center"/>
          </w:tcPr>
          <w:p w14:paraId="668510EE" w14:textId="77777777" w:rsidR="00C85A79" w:rsidRPr="00CA6FE4" w:rsidRDefault="00C85A79" w:rsidP="009D1CC1">
            <w:pPr>
              <w:widowControl w:val="0"/>
              <w:spacing w:after="0" w:line="240" w:lineRule="auto"/>
              <w:rPr>
                <w:rFonts w:ascii="Arial" w:hAnsi="Arial" w:cs="Arial"/>
              </w:rPr>
            </w:pPr>
            <w:r w:rsidRPr="00CA6FE4">
              <w:rPr>
                <w:rFonts w:ascii="Arial" w:hAnsi="Arial" w:cs="Arial"/>
                <w:b/>
              </w:rPr>
              <w:t>Staffing</w:t>
            </w:r>
          </w:p>
        </w:tc>
        <w:tc>
          <w:tcPr>
            <w:tcW w:w="810" w:type="dxa"/>
            <w:tcBorders>
              <w:top w:val="single" w:sz="8" w:space="0" w:color="auto"/>
              <w:left w:val="single" w:sz="12" w:space="0" w:color="auto"/>
              <w:right w:val="single" w:sz="12" w:space="0" w:color="auto"/>
            </w:tcBorders>
          </w:tcPr>
          <w:p w14:paraId="19E75859"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8" w:space="0" w:color="auto"/>
              <w:left w:val="single" w:sz="12" w:space="0" w:color="auto"/>
              <w:bottom w:val="single" w:sz="4" w:space="0" w:color="auto"/>
              <w:right w:val="single" w:sz="12" w:space="0" w:color="auto"/>
            </w:tcBorders>
            <w:shd w:val="clear" w:color="auto" w:fill="auto"/>
          </w:tcPr>
          <w:p w14:paraId="5B3518A9"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selection panel for Headteacher appointments</w:t>
            </w:r>
          </w:p>
        </w:tc>
        <w:tc>
          <w:tcPr>
            <w:tcW w:w="2340" w:type="dxa"/>
            <w:tcBorders>
              <w:top w:val="single" w:sz="12" w:space="0" w:color="auto"/>
              <w:left w:val="single" w:sz="12" w:space="0" w:color="auto"/>
              <w:bottom w:val="single" w:sz="4" w:space="0" w:color="auto"/>
              <w:right w:val="single" w:sz="12" w:space="0" w:color="auto"/>
            </w:tcBorders>
            <w:shd w:val="clear" w:color="auto" w:fill="auto"/>
          </w:tcPr>
          <w:p w14:paraId="1EFFEC6E"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2D0539EF"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27288A7D"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5955A93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464A5C1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selection panel for Deputy Headteacher and other members of the senior leadership team (with governor involvement as required)</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2DBC549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18FAE739"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3C8C57F2"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6F16BBBF"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562D909C"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Ratify decisions of appointed selection panels</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2D11A530"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55FE3606"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6C8545CE"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4FD3D058"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0BEC980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other teachers and non-teaching staff</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0E906EFA"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Headteacher </w:t>
            </w:r>
          </w:p>
        </w:tc>
      </w:tr>
      <w:tr w:rsidR="00C85A79" w:rsidRPr="00CA6FE4" w14:paraId="5CDD360C"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146B6FC8"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78ABF8D6"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787617E2"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Approve a pay policy</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657F39E7"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02614502"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2D6F501D"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226135A3"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06538489"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Make pay decisions in line with the pay policy and legal requirements</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4D1038D6" w14:textId="04EB5E56" w:rsidR="00C85A79" w:rsidRPr="00CA6FE4" w:rsidRDefault="00DF1752" w:rsidP="009D1CC1">
            <w:pPr>
              <w:widowControl w:val="0"/>
              <w:spacing w:after="0" w:line="240" w:lineRule="auto"/>
              <w:rPr>
                <w:rFonts w:ascii="Arial" w:hAnsi="Arial" w:cs="Arial"/>
                <w:b/>
              </w:rPr>
            </w:pPr>
            <w:r w:rsidRPr="00CA6FE4">
              <w:rPr>
                <w:rFonts w:ascii="Arial" w:hAnsi="Arial" w:cs="Arial"/>
                <w:b/>
              </w:rPr>
              <w:t>Resources</w:t>
            </w:r>
            <w:r w:rsidR="00C85A79" w:rsidRPr="00CA6FE4">
              <w:rPr>
                <w:rFonts w:ascii="Arial" w:hAnsi="Arial" w:cs="Arial"/>
                <w:b/>
              </w:rPr>
              <w:t xml:space="preserve"> Committee </w:t>
            </w:r>
          </w:p>
        </w:tc>
      </w:tr>
      <w:tr w:rsidR="00C85A79" w:rsidRPr="00CA6FE4" w14:paraId="6156E59A"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68A11A57"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077C79CA"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4D59005E"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Dismissal or Suspension of Headteacher </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6A6FE2A6"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LA/Governing Board</w:t>
            </w:r>
          </w:p>
        </w:tc>
      </w:tr>
      <w:tr w:rsidR="00C85A79" w:rsidRPr="00CA6FE4" w14:paraId="39C26C76"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5DB322FB"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3C51CF73"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29904792"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Initial dismissal or Suspension of other staff </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1F1668E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399CB935"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72C7B3D8"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724B6285"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510F8EAA"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Ending suspension (Head)</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5CE0DD75"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60F46F09"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4C79E8B7"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7BE192B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17C749D5"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Ending suspension (except Head)</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53683CE1"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27FD0C18" w14:textId="77777777" w:rsidTr="009D1CC1">
        <w:trPr>
          <w:trHeight w:val="331"/>
          <w:jc w:val="center"/>
        </w:trPr>
        <w:tc>
          <w:tcPr>
            <w:tcW w:w="1605" w:type="dxa"/>
            <w:vMerge/>
            <w:tcBorders>
              <w:left w:val="single" w:sz="12" w:space="0" w:color="auto"/>
              <w:right w:val="single" w:sz="12" w:space="0" w:color="auto"/>
            </w:tcBorders>
            <w:shd w:val="clear" w:color="auto" w:fill="auto"/>
            <w:vAlign w:val="center"/>
          </w:tcPr>
          <w:p w14:paraId="1C548A4F"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tcPr>
          <w:p w14:paraId="724AAA99"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357FAEBC"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Setting the overall staffing structure for approval by the Governing Board</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7E5F4593"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1A61EB21"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31C5B994"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tcPr>
          <w:p w14:paraId="096D39D6"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3E507CC4"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Approving dismissal payments/early retirement</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30CF439F" w14:textId="5DEF01C0" w:rsidR="00C85A79" w:rsidRPr="00CA6FE4" w:rsidRDefault="00DF1752" w:rsidP="009D1CC1">
            <w:pPr>
              <w:widowControl w:val="0"/>
              <w:spacing w:after="0" w:line="240" w:lineRule="auto"/>
              <w:rPr>
                <w:rFonts w:ascii="Arial" w:hAnsi="Arial" w:cs="Arial"/>
                <w:b/>
              </w:rPr>
            </w:pPr>
            <w:r w:rsidRPr="00CA6FE4">
              <w:rPr>
                <w:rFonts w:ascii="Arial" w:hAnsi="Arial" w:cs="Arial"/>
                <w:b/>
              </w:rPr>
              <w:t>Resources</w:t>
            </w:r>
            <w:r w:rsidR="00C85A79" w:rsidRPr="00CA6FE4">
              <w:rPr>
                <w:rFonts w:ascii="Arial" w:hAnsi="Arial" w:cs="Arial"/>
                <w:b/>
              </w:rPr>
              <w:t xml:space="preserve"> Committee</w:t>
            </w:r>
          </w:p>
        </w:tc>
      </w:tr>
      <w:tr w:rsidR="00C85A79" w:rsidRPr="00CA6FE4" w14:paraId="58567362" w14:textId="77777777" w:rsidTr="009D1CC1">
        <w:trPr>
          <w:trHeight w:val="82"/>
          <w:jc w:val="center"/>
        </w:trPr>
        <w:tc>
          <w:tcPr>
            <w:tcW w:w="1605" w:type="dxa"/>
            <w:vMerge/>
            <w:tcBorders>
              <w:left w:val="single" w:sz="12" w:space="0" w:color="auto"/>
              <w:right w:val="single" w:sz="12" w:space="0" w:color="auto"/>
            </w:tcBorders>
            <w:shd w:val="clear" w:color="auto" w:fill="auto"/>
            <w:vAlign w:val="center"/>
          </w:tcPr>
          <w:p w14:paraId="39860597"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tcPr>
          <w:p w14:paraId="659138F6"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auto"/>
          </w:tcPr>
          <w:p w14:paraId="0F431DAC"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Produce and maintain a central record of recruitment and vetting checks</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1CD5FCF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7A7325E9"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auto"/>
            <w:vAlign w:val="center"/>
          </w:tcPr>
          <w:p w14:paraId="079566C6"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tcPr>
          <w:p w14:paraId="09946A30"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8" w:space="0" w:color="auto"/>
              <w:right w:val="single" w:sz="12" w:space="0" w:color="auto"/>
            </w:tcBorders>
            <w:shd w:val="clear" w:color="auto" w:fill="auto"/>
          </w:tcPr>
          <w:p w14:paraId="1DBA6604"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Review procedures for addressing staff discipline, conduct and grievance</w:t>
            </w:r>
          </w:p>
        </w:tc>
        <w:tc>
          <w:tcPr>
            <w:tcW w:w="2340" w:type="dxa"/>
            <w:tcBorders>
              <w:top w:val="single" w:sz="4" w:space="0" w:color="auto"/>
              <w:left w:val="single" w:sz="12" w:space="0" w:color="auto"/>
              <w:bottom w:val="single" w:sz="4" w:space="0" w:color="auto"/>
              <w:right w:val="single" w:sz="12" w:space="0" w:color="auto"/>
            </w:tcBorders>
            <w:shd w:val="clear" w:color="auto" w:fill="auto"/>
          </w:tcPr>
          <w:p w14:paraId="12E8723C"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601A2803" w14:textId="77777777" w:rsidTr="009D1CC1">
        <w:trPr>
          <w:trHeight w:val="286"/>
          <w:jc w:val="center"/>
        </w:trPr>
        <w:tc>
          <w:tcPr>
            <w:tcW w:w="1605" w:type="dxa"/>
            <w:vMerge w:val="restart"/>
            <w:tcBorders>
              <w:left w:val="single" w:sz="12" w:space="0" w:color="auto"/>
              <w:right w:val="single" w:sz="12" w:space="0" w:color="auto"/>
            </w:tcBorders>
            <w:shd w:val="clear" w:color="auto" w:fill="FFFFFF" w:themeFill="background1"/>
            <w:vAlign w:val="center"/>
          </w:tcPr>
          <w:p w14:paraId="2E824BBD"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Curriculum </w:t>
            </w:r>
          </w:p>
          <w:p w14:paraId="57A0614F" w14:textId="77777777" w:rsidR="00C85A79" w:rsidRPr="00CA6FE4" w:rsidRDefault="00C85A79" w:rsidP="009D1CC1">
            <w:pPr>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3EC1F0C3"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8" w:space="0" w:color="auto"/>
              <w:left w:val="single" w:sz="12" w:space="0" w:color="auto"/>
              <w:bottom w:val="single" w:sz="4" w:space="0" w:color="auto"/>
              <w:right w:val="single" w:sz="12" w:space="0" w:color="auto"/>
            </w:tcBorders>
            <w:shd w:val="clear" w:color="auto" w:fill="FFFFFF" w:themeFill="background1"/>
          </w:tcPr>
          <w:p w14:paraId="313E333F"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National Curriculum is taught to all pupils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A40B986" w14:textId="0256EE5E" w:rsidR="00C85A79" w:rsidRPr="00CA6FE4" w:rsidRDefault="004B7C44" w:rsidP="009D1CC1">
            <w:pPr>
              <w:widowControl w:val="0"/>
              <w:spacing w:after="0" w:line="240" w:lineRule="auto"/>
              <w:rPr>
                <w:rFonts w:ascii="Arial" w:hAnsi="Arial" w:cs="Arial"/>
                <w:b/>
              </w:rPr>
            </w:pPr>
            <w:r w:rsidRPr="00CA6FE4">
              <w:rPr>
                <w:rFonts w:ascii="Arial" w:hAnsi="Arial" w:cs="Arial"/>
                <w:b/>
              </w:rPr>
              <w:t>Teaching &amp; Learning Committee</w:t>
            </w:r>
          </w:p>
        </w:tc>
      </w:tr>
      <w:tr w:rsidR="00C85A79" w:rsidRPr="00CA6FE4" w14:paraId="14357960"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667DEF3A" w14:textId="77777777" w:rsidR="00C85A79" w:rsidRPr="00CA6FE4" w:rsidRDefault="00C85A79" w:rsidP="009D1CC1">
            <w:pPr>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084F72BE"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6AF1A15D"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Decide which subject options should be taught having regard to resources, and implement provision for flexibility in the curriculum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2C84B6B"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p w14:paraId="69023198" w14:textId="41F4946D" w:rsidR="00C85A79" w:rsidRPr="00CA6FE4" w:rsidRDefault="004B7C44" w:rsidP="009D1CC1">
            <w:pPr>
              <w:widowControl w:val="0"/>
              <w:spacing w:after="0" w:line="240" w:lineRule="auto"/>
              <w:rPr>
                <w:rFonts w:ascii="Arial" w:hAnsi="Arial" w:cs="Arial"/>
              </w:rPr>
            </w:pPr>
            <w:r w:rsidRPr="00CA6FE4">
              <w:rPr>
                <w:rFonts w:ascii="Arial" w:hAnsi="Arial" w:cs="Arial"/>
                <w:b/>
              </w:rPr>
              <w:t>Teaching &amp; Learning Committee</w:t>
            </w:r>
          </w:p>
        </w:tc>
      </w:tr>
      <w:tr w:rsidR="00C85A79" w:rsidRPr="00CA6FE4" w14:paraId="497F4F08"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627E1397" w14:textId="77777777" w:rsidR="00C85A79" w:rsidRPr="00CA6FE4" w:rsidRDefault="00C85A79" w:rsidP="009D1CC1">
            <w:pPr>
              <w:spacing w:after="0" w:line="240" w:lineRule="auto"/>
              <w:rPr>
                <w:rFonts w:ascii="Arial" w:hAnsi="Arial" w:cs="Arial"/>
              </w:rPr>
            </w:pPr>
          </w:p>
        </w:tc>
        <w:tc>
          <w:tcPr>
            <w:tcW w:w="810" w:type="dxa"/>
            <w:tcBorders>
              <w:left w:val="single" w:sz="12" w:space="0" w:color="auto"/>
              <w:bottom w:val="single" w:sz="4" w:space="0" w:color="auto"/>
              <w:right w:val="single" w:sz="12" w:space="0" w:color="auto"/>
            </w:tcBorders>
            <w:shd w:val="clear" w:color="auto" w:fill="FFFFFF" w:themeFill="background1"/>
          </w:tcPr>
          <w:p w14:paraId="19C27F25"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594688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Establish and review a sex and relationships education policy and ensure that parents are informed of their right to withdraw their children</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97A3AAA" w14:textId="77777777" w:rsidR="00C85A79" w:rsidRPr="00CA6FE4" w:rsidRDefault="00C85A79" w:rsidP="009D1CC1">
            <w:pPr>
              <w:widowControl w:val="0"/>
              <w:spacing w:after="0" w:line="240" w:lineRule="auto"/>
              <w:rPr>
                <w:rFonts w:ascii="Arial" w:hAnsi="Arial" w:cs="Arial"/>
                <w:b/>
              </w:rPr>
            </w:pPr>
          </w:p>
          <w:p w14:paraId="212953C4"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5D9CF642"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3407D507" w14:textId="77777777" w:rsidR="00C85A79" w:rsidRPr="00CA6FE4" w:rsidRDefault="00C85A79" w:rsidP="009D1CC1">
            <w:pPr>
              <w:spacing w:after="0" w:line="240" w:lineRule="auto"/>
              <w:rPr>
                <w:rFonts w:ascii="Arial" w:hAnsi="Arial" w:cs="Arial"/>
                <w:b/>
                <w:szCs w:val="19"/>
              </w:rPr>
            </w:pPr>
          </w:p>
        </w:tc>
        <w:tc>
          <w:tcPr>
            <w:tcW w:w="810" w:type="dxa"/>
            <w:tcBorders>
              <w:left w:val="single" w:sz="12" w:space="0" w:color="auto"/>
              <w:right w:val="single" w:sz="12" w:space="0" w:color="auto"/>
            </w:tcBorders>
            <w:shd w:val="clear" w:color="auto" w:fill="FFFFFF" w:themeFill="background1"/>
          </w:tcPr>
          <w:p w14:paraId="2B842F55" w14:textId="77777777" w:rsidR="00C85A79" w:rsidRPr="00CA6FE4" w:rsidRDefault="00C85A79" w:rsidP="00C85A79">
            <w:pPr>
              <w:pStyle w:val="ListParagraph"/>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91895CA" w14:textId="77777777" w:rsidR="00C85A79" w:rsidRPr="00CA6FE4" w:rsidRDefault="00C85A79" w:rsidP="009D1CC1">
            <w:pPr>
              <w:spacing w:after="0" w:line="240" w:lineRule="auto"/>
              <w:rPr>
                <w:rFonts w:ascii="Arial" w:hAnsi="Arial" w:cs="Arial"/>
              </w:rPr>
            </w:pPr>
            <w:r w:rsidRPr="00CA6FE4">
              <w:rPr>
                <w:rFonts w:ascii="Arial" w:hAnsi="Arial" w:cs="Arial"/>
              </w:rPr>
              <w:t xml:space="preserve">Responsibility for ensuring that provision of religious education (RE) meets statutory requirements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F372BEB" w14:textId="77777777" w:rsidR="00C85A79" w:rsidRPr="00CA6FE4" w:rsidRDefault="00C85A79" w:rsidP="009D1CC1">
            <w:pPr>
              <w:spacing w:after="0" w:line="240" w:lineRule="auto"/>
              <w:rPr>
                <w:rFonts w:ascii="Arial" w:hAnsi="Arial" w:cs="Arial"/>
                <w:b/>
                <w:sz w:val="19"/>
                <w:szCs w:val="19"/>
              </w:rPr>
            </w:pPr>
          </w:p>
          <w:p w14:paraId="529C9F6D" w14:textId="77777777" w:rsidR="00C85A79" w:rsidRPr="00CA6FE4" w:rsidRDefault="00C85A79" w:rsidP="009D1CC1">
            <w:pPr>
              <w:spacing w:after="0" w:line="240" w:lineRule="auto"/>
              <w:rPr>
                <w:rFonts w:ascii="Arial" w:hAnsi="Arial" w:cs="Arial"/>
                <w:b/>
                <w:sz w:val="19"/>
                <w:szCs w:val="19"/>
              </w:rPr>
            </w:pPr>
            <w:r w:rsidRPr="00CA6FE4">
              <w:rPr>
                <w:rFonts w:ascii="Arial" w:hAnsi="Arial" w:cs="Arial"/>
                <w:b/>
                <w:sz w:val="19"/>
                <w:szCs w:val="19"/>
              </w:rPr>
              <w:t>Headteacher</w:t>
            </w:r>
          </w:p>
        </w:tc>
      </w:tr>
      <w:tr w:rsidR="00C85A79" w:rsidRPr="00CA6FE4" w14:paraId="6E31FAEC"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69A01DC3" w14:textId="77777777" w:rsidR="00C85A79" w:rsidRPr="00CA6FE4" w:rsidRDefault="00C85A79" w:rsidP="009D1CC1">
            <w:pPr>
              <w:spacing w:after="0" w:line="240" w:lineRule="auto"/>
              <w:rPr>
                <w:rFonts w:ascii="Arial" w:hAnsi="Arial" w:cs="Arial"/>
                <w:b/>
                <w:szCs w:val="19"/>
              </w:rPr>
            </w:pPr>
          </w:p>
        </w:tc>
        <w:tc>
          <w:tcPr>
            <w:tcW w:w="810" w:type="dxa"/>
            <w:tcBorders>
              <w:left w:val="single" w:sz="12" w:space="0" w:color="auto"/>
              <w:bottom w:val="single" w:sz="4" w:space="0" w:color="auto"/>
              <w:right w:val="single" w:sz="12" w:space="0" w:color="auto"/>
            </w:tcBorders>
            <w:shd w:val="clear" w:color="auto" w:fill="FFFFFF" w:themeFill="background1"/>
          </w:tcPr>
          <w:p w14:paraId="3EA2AF3C" w14:textId="77777777" w:rsidR="00C85A79" w:rsidRPr="00CA6FE4" w:rsidRDefault="00C85A79" w:rsidP="00C85A79">
            <w:pPr>
              <w:pStyle w:val="ListParagraph"/>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2297222" w14:textId="77777777" w:rsidR="00C85A79" w:rsidRPr="00CA6FE4" w:rsidRDefault="00C85A79" w:rsidP="009D1CC1">
            <w:pPr>
              <w:spacing w:after="0" w:line="240" w:lineRule="auto"/>
              <w:rPr>
                <w:rFonts w:ascii="Arial" w:hAnsi="Arial" w:cs="Arial"/>
              </w:rPr>
            </w:pPr>
            <w:r w:rsidRPr="00CA6FE4">
              <w:rPr>
                <w:rFonts w:ascii="Arial" w:hAnsi="Arial" w:cs="Arial"/>
              </w:rPr>
              <w:t>Ensure that all pupils take part in a daily act of collective worship in line with statutory requirements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B0C33F5"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31FBA393"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0E74140F"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6323009"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1E697FA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Decide whether to offer additional activities and what form these should take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0539804"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4BF9B213" w14:textId="77777777" w:rsidTr="009D1CC1">
        <w:trPr>
          <w:trHeight w:val="82"/>
          <w:jc w:val="center"/>
        </w:trPr>
        <w:tc>
          <w:tcPr>
            <w:tcW w:w="1605" w:type="dxa"/>
            <w:vMerge w:val="restart"/>
            <w:tcBorders>
              <w:left w:val="single" w:sz="12" w:space="0" w:color="auto"/>
              <w:right w:val="single" w:sz="12" w:space="0" w:color="auto"/>
            </w:tcBorders>
            <w:shd w:val="clear" w:color="auto" w:fill="FFFFFF" w:themeFill="background1"/>
            <w:vAlign w:val="center"/>
          </w:tcPr>
          <w:p w14:paraId="1DBF1B3E"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Performance management</w:t>
            </w:r>
          </w:p>
        </w:tc>
        <w:tc>
          <w:tcPr>
            <w:tcW w:w="810" w:type="dxa"/>
            <w:tcBorders>
              <w:left w:val="single" w:sz="12" w:space="0" w:color="auto"/>
              <w:right w:val="single" w:sz="12" w:space="0" w:color="auto"/>
            </w:tcBorders>
            <w:shd w:val="clear" w:color="auto" w:fill="FFFFFF" w:themeFill="background1"/>
          </w:tcPr>
          <w:p w14:paraId="4784CF06"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4D06E72E"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Adopt and review teacher appraisal policy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1CDFACED" w14:textId="7E3D573E" w:rsidR="00C85A79" w:rsidRPr="00CA6FE4" w:rsidRDefault="00DF1752" w:rsidP="009D1CC1">
            <w:pPr>
              <w:widowControl w:val="0"/>
              <w:spacing w:after="0" w:line="240" w:lineRule="auto"/>
              <w:rPr>
                <w:rFonts w:ascii="Arial" w:hAnsi="Arial" w:cs="Arial"/>
                <w:b/>
              </w:rPr>
            </w:pPr>
            <w:r w:rsidRPr="00CA6FE4">
              <w:rPr>
                <w:rFonts w:ascii="Arial" w:hAnsi="Arial" w:cs="Arial"/>
                <w:b/>
              </w:rPr>
              <w:t>Resources</w:t>
            </w:r>
            <w:r w:rsidR="00C85A79" w:rsidRPr="00CA6FE4">
              <w:rPr>
                <w:rFonts w:ascii="Arial" w:hAnsi="Arial" w:cs="Arial"/>
                <w:b/>
              </w:rPr>
              <w:t xml:space="preserve"> Committee</w:t>
            </w:r>
          </w:p>
        </w:tc>
      </w:tr>
      <w:tr w:rsidR="00C85A79" w:rsidRPr="00CA6FE4" w14:paraId="4C53EDF7"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53162A9"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2A2CC7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A8B516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the panel and external adviser to carry out the appraisal of the Headteacher</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1DBF3B55" w14:textId="35231AC9" w:rsidR="00C85A79" w:rsidRPr="00CA6FE4" w:rsidRDefault="00C85A79" w:rsidP="009D1CC1">
            <w:pPr>
              <w:widowControl w:val="0"/>
              <w:spacing w:after="0" w:line="240" w:lineRule="auto"/>
              <w:rPr>
                <w:rFonts w:ascii="Arial" w:hAnsi="Arial" w:cs="Arial"/>
                <w:b/>
              </w:rPr>
            </w:pPr>
            <w:r w:rsidRPr="00CA6FE4">
              <w:rPr>
                <w:rFonts w:ascii="Arial" w:hAnsi="Arial" w:cs="Arial"/>
                <w:b/>
              </w:rPr>
              <w:t>Resources Committee</w:t>
            </w:r>
          </w:p>
        </w:tc>
      </w:tr>
      <w:tr w:rsidR="00C85A79" w:rsidRPr="00CA6FE4" w14:paraId="2FC78702"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4ADCFE83"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bottom w:val="single" w:sz="4" w:space="0" w:color="auto"/>
              <w:right w:val="single" w:sz="12" w:space="0" w:color="auto"/>
            </w:tcBorders>
            <w:shd w:val="clear" w:color="auto" w:fill="FFFFFF" w:themeFill="background1"/>
          </w:tcPr>
          <w:p w14:paraId="1B1CC301"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971C7E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Carry out staff appraisal (or delegate to line managers in the school)</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D0F51F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6E72423F" w14:textId="77777777" w:rsidTr="009D1CC1">
        <w:trPr>
          <w:trHeight w:val="82"/>
          <w:jc w:val="center"/>
        </w:trPr>
        <w:tc>
          <w:tcPr>
            <w:tcW w:w="1605" w:type="dxa"/>
            <w:vMerge w:val="restart"/>
            <w:tcBorders>
              <w:left w:val="single" w:sz="12" w:space="0" w:color="auto"/>
              <w:right w:val="single" w:sz="12" w:space="0" w:color="auto"/>
            </w:tcBorders>
            <w:shd w:val="clear" w:color="auto" w:fill="FFFFFF" w:themeFill="background1"/>
            <w:vAlign w:val="center"/>
          </w:tcPr>
          <w:p w14:paraId="14932641"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Discipline/ exclusions</w:t>
            </w:r>
          </w:p>
          <w:p w14:paraId="6C2F4CE0"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6DA50F3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70462CF6"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Review all permanent exclusions and fixed term exclusions where the pupil is either excluded for more than 15 days in total in a term or would lose the opportunity to sit a public examination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4F37D42D"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Governing Board </w:t>
            </w:r>
          </w:p>
          <w:p w14:paraId="2BD39119" w14:textId="77777777" w:rsidR="00C85A79" w:rsidRPr="00CA6FE4" w:rsidRDefault="00C85A79" w:rsidP="009D1CC1">
            <w:pPr>
              <w:widowControl w:val="0"/>
              <w:spacing w:after="0" w:line="240" w:lineRule="auto"/>
              <w:rPr>
                <w:rFonts w:ascii="Arial" w:hAnsi="Arial" w:cs="Arial"/>
                <w:b/>
              </w:rPr>
            </w:pPr>
            <w:r w:rsidRPr="00CA6FE4">
              <w:rPr>
                <w:rFonts w:ascii="Arial" w:hAnsi="Arial" w:cs="Arial"/>
              </w:rPr>
              <w:t>(Can be delegated to chair/vice-chair in cases of urgency)</w:t>
            </w:r>
          </w:p>
        </w:tc>
      </w:tr>
      <w:tr w:rsidR="00C85A79" w:rsidRPr="00CA6FE4" w14:paraId="22A18247"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306466BF"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16C66A9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4F47F25"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Make and review a written statement of general principles for inclusion in School Behaviour Policy and present these for consultation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42BE892E"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7189D921"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290FAC18"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5949E770"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340A1E9"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Draft the content of the school Behaviour Policy and publicise it to staff, pupils and parents.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61902289"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16839EA3" w14:textId="77777777" w:rsidTr="009D1CC1">
        <w:trPr>
          <w:trHeight w:val="82"/>
          <w:jc w:val="center"/>
        </w:trPr>
        <w:tc>
          <w:tcPr>
            <w:tcW w:w="1605" w:type="dxa"/>
            <w:vMerge w:val="restart"/>
            <w:tcBorders>
              <w:left w:val="single" w:sz="12" w:space="0" w:color="auto"/>
              <w:right w:val="single" w:sz="12" w:space="0" w:color="auto"/>
            </w:tcBorders>
            <w:shd w:val="clear" w:color="auto" w:fill="FFFFFF" w:themeFill="background1"/>
            <w:vAlign w:val="center"/>
          </w:tcPr>
          <w:p w14:paraId="505BC564" w14:textId="77777777" w:rsidR="00C85A79" w:rsidRPr="00CA6FE4" w:rsidRDefault="00C85A79" w:rsidP="009D1CC1">
            <w:pPr>
              <w:widowControl w:val="0"/>
              <w:spacing w:after="0" w:line="240" w:lineRule="auto"/>
              <w:rPr>
                <w:rFonts w:ascii="Arial" w:hAnsi="Arial" w:cs="Arial"/>
              </w:rPr>
            </w:pPr>
            <w:r w:rsidRPr="00CA6FE4">
              <w:rPr>
                <w:rFonts w:ascii="Arial" w:hAnsi="Arial" w:cs="Arial"/>
                <w:b/>
              </w:rPr>
              <w:t>Health &amp; safety, Pupil Welfare</w:t>
            </w:r>
          </w:p>
          <w:p w14:paraId="6BB077A6"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br w:type="page"/>
            </w:r>
          </w:p>
        </w:tc>
        <w:tc>
          <w:tcPr>
            <w:tcW w:w="810" w:type="dxa"/>
            <w:tcBorders>
              <w:left w:val="single" w:sz="12" w:space="0" w:color="auto"/>
              <w:right w:val="single" w:sz="12" w:space="0" w:color="auto"/>
            </w:tcBorders>
            <w:shd w:val="clear" w:color="auto" w:fill="FFFFFF" w:themeFill="background1"/>
          </w:tcPr>
          <w:p w14:paraId="6BEB11D7"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4184CB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a Health &amp; Safety policy and procedures are in place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tcPr>
          <w:p w14:paraId="234483DE"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44B30F43"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52699587"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379A2C5E"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0A4E13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compliance with health and safety regulations and LA safety requirements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0602D35"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06F95750"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245D6258"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2D929E1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CC897B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a policy and procedures are in place to support pupils with medical conditions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6708DB5"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62437BE1"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26974386"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4062CA5"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BEB7BED"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Maintain a register of pupil attendance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3FDFF9A"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7E67B030"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51F444C6"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22FF3833"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41BAEF5"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provision of free meals to those pupils meeting the criteria</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513A9D9"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1AC7BAD4" w14:textId="77777777" w:rsidTr="009D1CC1">
        <w:trPr>
          <w:trHeight w:val="82"/>
          <w:jc w:val="center"/>
        </w:trPr>
        <w:tc>
          <w:tcPr>
            <w:tcW w:w="1605" w:type="dxa"/>
            <w:vMerge w:val="restart"/>
            <w:tcBorders>
              <w:left w:val="single" w:sz="12" w:space="0" w:color="auto"/>
              <w:right w:val="single" w:sz="12" w:space="0" w:color="auto"/>
            </w:tcBorders>
            <w:shd w:val="clear" w:color="auto" w:fill="FFFFFF" w:themeFill="background1"/>
            <w:vAlign w:val="center"/>
          </w:tcPr>
          <w:p w14:paraId="6ADF10C7"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Information for Parents</w:t>
            </w:r>
          </w:p>
        </w:tc>
        <w:tc>
          <w:tcPr>
            <w:tcW w:w="810" w:type="dxa"/>
            <w:tcBorders>
              <w:left w:val="single" w:sz="12" w:space="0" w:color="auto"/>
              <w:right w:val="single" w:sz="12" w:space="0" w:color="auto"/>
            </w:tcBorders>
            <w:shd w:val="clear" w:color="auto" w:fill="FFFFFF" w:themeFill="background1"/>
          </w:tcPr>
          <w:p w14:paraId="0A939F80"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C5AB90E" w14:textId="77777777" w:rsidR="00C85A79" w:rsidRPr="00CA6FE4" w:rsidDel="00D63E51" w:rsidRDefault="00C85A79" w:rsidP="009D1CC1">
            <w:pPr>
              <w:widowControl w:val="0"/>
              <w:spacing w:after="0" w:line="240" w:lineRule="auto"/>
              <w:rPr>
                <w:rFonts w:ascii="Arial" w:hAnsi="Arial" w:cs="Arial"/>
              </w:rPr>
            </w:pPr>
            <w:r w:rsidRPr="00CA6FE4">
              <w:rPr>
                <w:rFonts w:ascii="Arial" w:hAnsi="Arial" w:cs="Arial"/>
              </w:rPr>
              <w:t>Ensure statutory requirements for information published on the school website are met</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F7A39D6"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p w14:paraId="2F0981DD"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25460291"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7B570BB0"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55685360"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E536E35"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Establish, publish and review a complaints procedure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1B7A30D"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p w14:paraId="7CF6DB3F"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08640A3E"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09DD36D7"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068D987F"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11FF112"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In line with the school complaints procedures, consider complaints from parents that have not been resolved by Headteacher and establish Appeals Panel if required</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16FE41B"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Chair of Governors</w:t>
            </w:r>
          </w:p>
          <w:p w14:paraId="7C8EABDC" w14:textId="77777777" w:rsidR="00C85A79" w:rsidRPr="00CA6FE4" w:rsidRDefault="00C85A79" w:rsidP="009D1CC1">
            <w:pPr>
              <w:widowControl w:val="0"/>
              <w:spacing w:after="0" w:line="240" w:lineRule="auto"/>
              <w:rPr>
                <w:rFonts w:ascii="Arial" w:hAnsi="Arial" w:cs="Arial"/>
                <w:b/>
              </w:rPr>
            </w:pPr>
          </w:p>
        </w:tc>
      </w:tr>
      <w:tr w:rsidR="00C85A79" w:rsidRPr="00CA6FE4" w14:paraId="5E65FD46"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00E98E9F"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1B110FAE"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893363D"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school complies with the Freedom of Information Act</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294B80F"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tc>
      </w:tr>
      <w:tr w:rsidR="00C85A79" w:rsidRPr="00CA6FE4" w14:paraId="783DD12F"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09B260DE"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1B3AD07C"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A5CE27D"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the school complies with the General Data Protection Regulation (GDPR) &amp; Data Protection Act</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869AD27"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Adopt LA Policy</w:t>
            </w:r>
          </w:p>
          <w:p w14:paraId="29247F8B"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School DPO</w:t>
            </w:r>
          </w:p>
        </w:tc>
      </w:tr>
      <w:tr w:rsidR="00C85A79" w:rsidRPr="00CA6FE4" w14:paraId="103FCDB4" w14:textId="77777777" w:rsidTr="009D1CC1">
        <w:trPr>
          <w:trHeight w:val="1357"/>
          <w:jc w:val="center"/>
        </w:trPr>
        <w:tc>
          <w:tcPr>
            <w:tcW w:w="1605" w:type="dxa"/>
            <w:vMerge w:val="restart"/>
            <w:tcBorders>
              <w:left w:val="single" w:sz="12" w:space="0" w:color="auto"/>
              <w:right w:val="single" w:sz="12" w:space="0" w:color="auto"/>
            </w:tcBorders>
            <w:shd w:val="clear" w:color="auto" w:fill="FFFFFF" w:themeFill="background1"/>
            <w:vAlign w:val="center"/>
          </w:tcPr>
          <w:p w14:paraId="768EE22B"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 xml:space="preserve">GB roles, procedures and development </w:t>
            </w:r>
          </w:p>
        </w:tc>
        <w:tc>
          <w:tcPr>
            <w:tcW w:w="810" w:type="dxa"/>
            <w:tcBorders>
              <w:left w:val="single" w:sz="12" w:space="0" w:color="auto"/>
              <w:right w:val="single" w:sz="12" w:space="0" w:color="auto"/>
            </w:tcBorders>
            <w:shd w:val="clear" w:color="auto" w:fill="FFFFFF" w:themeFill="background1"/>
          </w:tcPr>
          <w:p w14:paraId="6287939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636E1F4"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Ensure the governors focus on the three core strategic functions (clarity of vision and strategic direction; holding Headteacher to account for  educational performance and performance management of staff; overseeing financial performance)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287010C"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 and Committees</w:t>
            </w:r>
          </w:p>
        </w:tc>
      </w:tr>
      <w:tr w:rsidR="00C85A79" w:rsidRPr="00CA6FE4" w14:paraId="6E7CC60D"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7AC32989"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2C1D77F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190EB46"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Draw up Instrument of Governance and any amendments thereafter</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F9E7F0C"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LA</w:t>
            </w:r>
          </w:p>
        </w:tc>
      </w:tr>
      <w:tr w:rsidR="00C85A79" w:rsidRPr="00CA6FE4" w14:paraId="589DFE64"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3C6CC22"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3C9209B2"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98AC73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(and remove) the chair and vice-chair of Governors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C0A0CE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6A222D5E"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0352190" w14:textId="77777777" w:rsidR="00C85A79" w:rsidRPr="00CA6FE4" w:rsidRDefault="00C85A79" w:rsidP="009D1CC1">
            <w:pPr>
              <w:widowControl w:val="0"/>
              <w:spacing w:after="0"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515565F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43631C3"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Appoint and dismiss the clerk to governors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E1FEF0A"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0FB11FE8"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3C336E14"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C12C391"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6E56466"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Appoint and remove co-opted governors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94964E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1F603E48"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1921B211"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3CB90527"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1076DE1"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Publish a register of governors’ business/pecuniary interests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50F19DF"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7DAAB5B1"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A420175"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613ED346"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23C023D"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all required information on governors is published on the school website and Get Information About Schools (GIAS) DfE database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32EC7E3"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p w14:paraId="04B70E42"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Business Manager</w:t>
            </w:r>
          </w:p>
        </w:tc>
      </w:tr>
      <w:tr w:rsidR="00C85A79" w:rsidRPr="00CA6FE4" w14:paraId="0088792F"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19093E97"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2B2E0EE"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36BB52B"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Decide Scheme of Delegation and publish on website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61220FF"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12D71B48"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0E9DA970"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5179EB5B"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D46D3D8"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Set the structure and remit of the Governing Board and Committees including governor appointment details, term of office and attendance record; to publish on school website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139D618"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54FCB3F6" w14:textId="77777777" w:rsidTr="009D1CC1">
        <w:trPr>
          <w:trHeight w:val="582"/>
          <w:jc w:val="center"/>
        </w:trPr>
        <w:tc>
          <w:tcPr>
            <w:tcW w:w="1605" w:type="dxa"/>
            <w:vMerge/>
            <w:tcBorders>
              <w:left w:val="single" w:sz="12" w:space="0" w:color="auto"/>
              <w:right w:val="single" w:sz="12" w:space="0" w:color="auto"/>
            </w:tcBorders>
            <w:shd w:val="clear" w:color="auto" w:fill="FFFFFF" w:themeFill="background1"/>
            <w:vAlign w:val="center"/>
          </w:tcPr>
          <w:p w14:paraId="613E5459"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2F36C734"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384ECCE"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Ensure all statutory School Policies are in place and reviewed according to the school’s review cycle.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D7D8FA5" w14:textId="77777777" w:rsidR="00C85A79" w:rsidRPr="00CA6FE4" w:rsidRDefault="00C85A79" w:rsidP="009D1CC1">
            <w:pPr>
              <w:widowControl w:val="0"/>
              <w:spacing w:after="0" w:line="240" w:lineRule="auto"/>
              <w:rPr>
                <w:rFonts w:ascii="Arial" w:hAnsi="Arial" w:cs="Arial"/>
              </w:rPr>
            </w:pPr>
            <w:r w:rsidRPr="00CA6FE4">
              <w:rPr>
                <w:rFonts w:ascii="Arial" w:hAnsi="Arial" w:cs="Arial"/>
                <w:b/>
              </w:rPr>
              <w:t>Governing Board</w:t>
            </w:r>
          </w:p>
        </w:tc>
      </w:tr>
      <w:tr w:rsidR="00C85A79" w:rsidRPr="00CA6FE4" w14:paraId="54BDB743" w14:textId="77777777" w:rsidTr="009D1CC1">
        <w:trPr>
          <w:trHeight w:val="421"/>
          <w:jc w:val="center"/>
        </w:trPr>
        <w:tc>
          <w:tcPr>
            <w:tcW w:w="1605" w:type="dxa"/>
            <w:vMerge/>
            <w:tcBorders>
              <w:left w:val="single" w:sz="12" w:space="0" w:color="auto"/>
              <w:right w:val="single" w:sz="12" w:space="0" w:color="auto"/>
            </w:tcBorders>
            <w:shd w:val="clear" w:color="auto" w:fill="FFFFFF" w:themeFill="background1"/>
            <w:vAlign w:val="center"/>
          </w:tcPr>
          <w:p w14:paraId="7D90CA7E"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36B533B8"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08DDBB4"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Agree governor induction and training programme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D327BA1"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1EB5C41D" w14:textId="77777777" w:rsidTr="009D1CC1">
        <w:trPr>
          <w:trHeight w:val="592"/>
          <w:jc w:val="center"/>
        </w:trPr>
        <w:tc>
          <w:tcPr>
            <w:tcW w:w="1605" w:type="dxa"/>
            <w:vMerge/>
            <w:tcBorders>
              <w:left w:val="single" w:sz="12" w:space="0" w:color="auto"/>
              <w:bottom w:val="nil"/>
              <w:right w:val="single" w:sz="12" w:space="0" w:color="auto"/>
            </w:tcBorders>
            <w:shd w:val="clear" w:color="auto" w:fill="FFFFFF" w:themeFill="background1"/>
            <w:vAlign w:val="center"/>
          </w:tcPr>
          <w:p w14:paraId="0D2C7523" w14:textId="77777777" w:rsidR="00C85A79" w:rsidRPr="00CA6FE4" w:rsidRDefault="00C85A79" w:rsidP="009D1CC1">
            <w:pPr>
              <w:widowControl w:val="0"/>
              <w:spacing w:after="0" w:line="240" w:lineRule="auto"/>
              <w:rPr>
                <w:rFonts w:ascii="Arial" w:hAnsi="Arial" w:cs="Arial"/>
              </w:rPr>
            </w:pPr>
          </w:p>
        </w:tc>
        <w:tc>
          <w:tcPr>
            <w:tcW w:w="810" w:type="dxa"/>
            <w:tcBorders>
              <w:left w:val="single" w:sz="12" w:space="0" w:color="auto"/>
              <w:bottom w:val="single" w:sz="4" w:space="0" w:color="auto"/>
              <w:right w:val="single" w:sz="12" w:space="0" w:color="auto"/>
            </w:tcBorders>
            <w:shd w:val="clear" w:color="auto" w:fill="FFFFFF" w:themeFill="background1"/>
          </w:tcPr>
          <w:p w14:paraId="7D96737D" w14:textId="77777777" w:rsidR="00C85A79" w:rsidRPr="00CA6FE4" w:rsidRDefault="00C85A79" w:rsidP="00C85A79">
            <w:pPr>
              <w:pStyle w:val="ListParagraph"/>
              <w:widowControl w:val="0"/>
              <w:numPr>
                <w:ilvl w:val="0"/>
                <w:numId w:val="25"/>
              </w:numPr>
              <w:spacing w:after="0"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FD96FF5" w14:textId="77777777" w:rsidR="00C85A79" w:rsidRPr="00CA6FE4" w:rsidRDefault="00C85A79" w:rsidP="009D1CC1">
            <w:pPr>
              <w:widowControl w:val="0"/>
              <w:spacing w:after="0" w:line="240" w:lineRule="auto"/>
              <w:rPr>
                <w:rFonts w:ascii="Arial" w:hAnsi="Arial" w:cs="Arial"/>
              </w:rPr>
            </w:pPr>
            <w:r w:rsidRPr="00CA6FE4">
              <w:rPr>
                <w:rFonts w:ascii="Arial" w:hAnsi="Arial" w:cs="Arial"/>
              </w:rPr>
              <w:t xml:space="preserve">Review progress against strategic plan and evaluate governing Board performance </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3A8D310"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Governing Board</w:t>
            </w:r>
          </w:p>
        </w:tc>
      </w:tr>
      <w:tr w:rsidR="00C85A79" w:rsidRPr="00CA6FE4" w14:paraId="2D80BCBC" w14:textId="77777777" w:rsidTr="009D1CC1">
        <w:trPr>
          <w:trHeight w:val="457"/>
          <w:jc w:val="center"/>
        </w:trPr>
        <w:tc>
          <w:tcPr>
            <w:tcW w:w="1605" w:type="dxa"/>
            <w:vMerge w:val="restart"/>
            <w:tcBorders>
              <w:top w:val="nil"/>
              <w:left w:val="single" w:sz="12" w:space="0" w:color="auto"/>
              <w:right w:val="single" w:sz="12" w:space="0" w:color="auto"/>
            </w:tcBorders>
            <w:shd w:val="clear" w:color="auto" w:fill="FFFFFF" w:themeFill="background1"/>
            <w:vAlign w:val="center"/>
          </w:tcPr>
          <w:p w14:paraId="3E3141F6" w14:textId="77777777" w:rsidR="00C85A79" w:rsidRPr="00CA6FE4" w:rsidRDefault="00C85A79" w:rsidP="009D1CC1">
            <w:pPr>
              <w:widowControl w:val="0"/>
              <w:spacing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02BC4167"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B25C764" w14:textId="77777777" w:rsidR="00C85A79" w:rsidRPr="00CA6FE4" w:rsidRDefault="00C85A79" w:rsidP="009D1CC1">
            <w:pPr>
              <w:widowControl w:val="0"/>
              <w:spacing w:line="240" w:lineRule="auto"/>
              <w:rPr>
                <w:rFonts w:ascii="Arial" w:hAnsi="Arial" w:cs="Arial"/>
              </w:rPr>
            </w:pPr>
            <w:r w:rsidRPr="00CA6FE4">
              <w:rPr>
                <w:rFonts w:ascii="Arial" w:hAnsi="Arial" w:cs="Arial"/>
              </w:rPr>
              <w:t>Approve school Admissions Policy and consult where necessary in accordance with School Admissions Code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35EF8EF"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Governing Board</w:t>
            </w:r>
          </w:p>
        </w:tc>
      </w:tr>
      <w:tr w:rsidR="00C85A79" w:rsidRPr="00CA6FE4" w14:paraId="62F945A6" w14:textId="77777777" w:rsidTr="009D1CC1">
        <w:trPr>
          <w:trHeight w:val="367"/>
          <w:jc w:val="center"/>
        </w:trPr>
        <w:tc>
          <w:tcPr>
            <w:tcW w:w="1605" w:type="dxa"/>
            <w:vMerge/>
            <w:tcBorders>
              <w:left w:val="single" w:sz="12" w:space="0" w:color="auto"/>
              <w:right w:val="single" w:sz="12" w:space="0" w:color="auto"/>
            </w:tcBorders>
            <w:shd w:val="clear" w:color="auto" w:fill="FFFFFF" w:themeFill="background1"/>
            <w:vAlign w:val="center"/>
          </w:tcPr>
          <w:p w14:paraId="3ED553A3" w14:textId="77777777" w:rsidR="00C85A79" w:rsidRPr="00CA6FE4" w:rsidRDefault="00C85A79" w:rsidP="009D1CC1">
            <w:pPr>
              <w:widowControl w:val="0"/>
              <w:spacing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18F657CE"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D93272B" w14:textId="77777777" w:rsidR="00C85A79" w:rsidRPr="00CA6FE4" w:rsidRDefault="00C85A79" w:rsidP="009D1CC1">
            <w:pPr>
              <w:widowControl w:val="0"/>
              <w:spacing w:line="240" w:lineRule="auto"/>
              <w:rPr>
                <w:rFonts w:ascii="Arial" w:hAnsi="Arial" w:cs="Arial"/>
              </w:rPr>
            </w:pPr>
            <w:r w:rsidRPr="00CA6FE4">
              <w:rPr>
                <w:rFonts w:ascii="Arial" w:hAnsi="Arial" w:cs="Arial"/>
              </w:rPr>
              <w:t>Comply with LA admissions arrangements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1527257"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Headteacher</w:t>
            </w:r>
          </w:p>
        </w:tc>
      </w:tr>
      <w:tr w:rsidR="00C85A79" w:rsidRPr="00CA6FE4" w14:paraId="3EF93146" w14:textId="77777777" w:rsidTr="009D1CC1">
        <w:trPr>
          <w:trHeight w:val="457"/>
          <w:jc w:val="center"/>
        </w:trPr>
        <w:tc>
          <w:tcPr>
            <w:tcW w:w="1605" w:type="dxa"/>
            <w:vMerge/>
            <w:tcBorders>
              <w:left w:val="single" w:sz="12" w:space="0" w:color="auto"/>
              <w:right w:val="single" w:sz="12" w:space="0" w:color="auto"/>
            </w:tcBorders>
            <w:shd w:val="clear" w:color="auto" w:fill="FFFFFF" w:themeFill="background1"/>
            <w:vAlign w:val="center"/>
          </w:tcPr>
          <w:p w14:paraId="0FF1ED8A" w14:textId="77777777" w:rsidR="00C85A79" w:rsidRPr="00CA6FE4" w:rsidRDefault="00C85A79" w:rsidP="009D1CC1">
            <w:pPr>
              <w:widowControl w:val="0"/>
              <w:spacing w:line="240" w:lineRule="auto"/>
              <w:rPr>
                <w:rFonts w:ascii="Arial" w:hAnsi="Arial" w:cs="Arial"/>
              </w:rPr>
            </w:pPr>
          </w:p>
        </w:tc>
        <w:tc>
          <w:tcPr>
            <w:tcW w:w="810" w:type="dxa"/>
            <w:tcBorders>
              <w:left w:val="single" w:sz="12" w:space="0" w:color="auto"/>
              <w:right w:val="single" w:sz="12" w:space="0" w:color="auto"/>
            </w:tcBorders>
            <w:shd w:val="clear" w:color="auto" w:fill="FFFFFF" w:themeFill="background1"/>
          </w:tcPr>
          <w:p w14:paraId="4F3280C1"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F8239BD" w14:textId="77777777" w:rsidR="00C85A79" w:rsidRPr="00CA6FE4" w:rsidRDefault="00C85A79" w:rsidP="009D1CC1">
            <w:pPr>
              <w:widowControl w:val="0"/>
              <w:spacing w:line="240" w:lineRule="auto"/>
              <w:rPr>
                <w:rFonts w:ascii="Arial" w:hAnsi="Arial" w:cs="Arial"/>
              </w:rPr>
            </w:pPr>
            <w:r w:rsidRPr="00CA6FE4">
              <w:rPr>
                <w:rFonts w:ascii="Arial" w:hAnsi="Arial" w:cs="Arial"/>
              </w:rPr>
              <w:t>Determine the school’s admissions annually, including PAN, ensuring they are fair, clear and objective</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1EDE865"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Governing Board</w:t>
            </w:r>
          </w:p>
        </w:tc>
      </w:tr>
      <w:tr w:rsidR="00C85A79" w:rsidRPr="00CA6FE4" w14:paraId="263B1BF5" w14:textId="77777777" w:rsidTr="009D1CC1">
        <w:trPr>
          <w:trHeight w:val="457"/>
          <w:jc w:val="center"/>
        </w:trPr>
        <w:tc>
          <w:tcPr>
            <w:tcW w:w="1605" w:type="dxa"/>
            <w:vMerge w:val="restart"/>
            <w:tcBorders>
              <w:left w:val="single" w:sz="12" w:space="0" w:color="auto"/>
              <w:right w:val="single" w:sz="12" w:space="0" w:color="auto"/>
            </w:tcBorders>
            <w:shd w:val="clear" w:color="auto" w:fill="FFFFFF" w:themeFill="background1"/>
            <w:vAlign w:val="center"/>
          </w:tcPr>
          <w:p w14:paraId="78E42850" w14:textId="77777777" w:rsidR="00C85A79" w:rsidRPr="00CA6FE4" w:rsidRDefault="00C85A79" w:rsidP="009D1CC1">
            <w:pPr>
              <w:widowControl w:val="0"/>
              <w:spacing w:line="240" w:lineRule="auto"/>
              <w:rPr>
                <w:rFonts w:ascii="Arial" w:hAnsi="Arial" w:cs="Arial"/>
                <w:b/>
              </w:rPr>
            </w:pPr>
            <w:r w:rsidRPr="00CA6FE4">
              <w:rPr>
                <w:rFonts w:ascii="Arial" w:hAnsi="Arial" w:cs="Arial"/>
              </w:rPr>
              <w:br w:type="page"/>
            </w:r>
            <w:r w:rsidRPr="00CA6FE4">
              <w:rPr>
                <w:rFonts w:ascii="Arial" w:hAnsi="Arial" w:cs="Arial"/>
                <w:b/>
              </w:rPr>
              <w:t>Inclusion and equality</w:t>
            </w:r>
          </w:p>
        </w:tc>
        <w:tc>
          <w:tcPr>
            <w:tcW w:w="810" w:type="dxa"/>
            <w:tcBorders>
              <w:left w:val="single" w:sz="12" w:space="0" w:color="auto"/>
              <w:right w:val="single" w:sz="12" w:space="0" w:color="auto"/>
            </w:tcBorders>
            <w:shd w:val="clear" w:color="auto" w:fill="FFFFFF" w:themeFill="background1"/>
          </w:tcPr>
          <w:p w14:paraId="63EB75C1"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B114E25" w14:textId="77777777" w:rsidR="00C85A79" w:rsidRPr="00CA6FE4" w:rsidRDefault="00C85A79" w:rsidP="009D1CC1">
            <w:pPr>
              <w:widowControl w:val="0"/>
              <w:spacing w:line="240" w:lineRule="auto"/>
              <w:rPr>
                <w:rFonts w:ascii="Arial" w:hAnsi="Arial" w:cs="Arial"/>
              </w:rPr>
            </w:pPr>
            <w:r w:rsidRPr="00CA6FE4">
              <w:rPr>
                <w:rFonts w:ascii="Arial" w:hAnsi="Arial" w:cs="Arial"/>
              </w:rPr>
              <w:t>With Headteacher (SENCO), establish and approve SEND  policy</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1EFC3E6"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Governing Board</w:t>
            </w:r>
          </w:p>
        </w:tc>
      </w:tr>
      <w:tr w:rsidR="00C85A79" w:rsidRPr="00CA6FE4" w14:paraId="5B21240A"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4AC51D5"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21CC2B54"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0A6EBEA" w14:textId="77777777" w:rsidR="00C85A79" w:rsidRPr="00CA6FE4" w:rsidRDefault="00C85A79" w:rsidP="009D1CC1">
            <w:pPr>
              <w:widowControl w:val="0"/>
              <w:spacing w:line="240" w:lineRule="auto"/>
              <w:rPr>
                <w:rFonts w:ascii="Arial" w:hAnsi="Arial" w:cs="Arial"/>
              </w:rPr>
            </w:pPr>
            <w:r w:rsidRPr="00CA6FE4">
              <w:rPr>
                <w:rFonts w:ascii="Arial" w:hAnsi="Arial" w:cs="Arial"/>
              </w:rPr>
              <w:t>Publish and update annually a SEND information report (meeting requirements set out in the Special Educational Needs and Disability Regulations)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EB544E8" w14:textId="77777777" w:rsidR="00C85A79" w:rsidRPr="00CA6FE4" w:rsidRDefault="00C85A79" w:rsidP="009D1CC1">
            <w:pPr>
              <w:widowControl w:val="0"/>
              <w:spacing w:line="240" w:lineRule="auto"/>
              <w:rPr>
                <w:rFonts w:ascii="Arial" w:hAnsi="Arial" w:cs="Arial"/>
              </w:rPr>
            </w:pPr>
            <w:r w:rsidRPr="00CA6FE4">
              <w:rPr>
                <w:rFonts w:ascii="Arial" w:hAnsi="Arial" w:cs="Arial"/>
                <w:b/>
              </w:rPr>
              <w:t>Governing Board with Headteacher, SENCO</w:t>
            </w:r>
          </w:p>
        </w:tc>
      </w:tr>
      <w:tr w:rsidR="00C85A79" w:rsidRPr="00CA6FE4" w14:paraId="75EDE41C"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21707079"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71978774"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D346181" w14:textId="77777777" w:rsidR="00C85A79" w:rsidRPr="00CA6FE4" w:rsidRDefault="00C85A79" w:rsidP="009D1CC1">
            <w:pPr>
              <w:widowControl w:val="0"/>
              <w:spacing w:line="240" w:lineRule="auto"/>
              <w:rPr>
                <w:rFonts w:ascii="Arial" w:hAnsi="Arial" w:cs="Arial"/>
              </w:rPr>
            </w:pPr>
            <w:r w:rsidRPr="00CA6FE4">
              <w:rPr>
                <w:rFonts w:ascii="Arial" w:hAnsi="Arial" w:cs="Arial"/>
              </w:rPr>
              <w:t>Designate a qualified teacher to be responsible for co-ordinating SEND provision (SENCO)</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D8D6F26"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Headteacher</w:t>
            </w:r>
          </w:p>
        </w:tc>
      </w:tr>
      <w:tr w:rsidR="00C85A79" w:rsidRPr="00CA6FE4" w14:paraId="3C387901" w14:textId="77777777" w:rsidTr="009D1CC1">
        <w:trPr>
          <w:trHeight w:val="601"/>
          <w:jc w:val="center"/>
        </w:trPr>
        <w:tc>
          <w:tcPr>
            <w:tcW w:w="1605" w:type="dxa"/>
            <w:vMerge/>
            <w:tcBorders>
              <w:left w:val="single" w:sz="12" w:space="0" w:color="auto"/>
              <w:right w:val="single" w:sz="12" w:space="0" w:color="auto"/>
            </w:tcBorders>
            <w:shd w:val="clear" w:color="auto" w:fill="FFFFFF" w:themeFill="background1"/>
            <w:vAlign w:val="center"/>
          </w:tcPr>
          <w:p w14:paraId="4255082C"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53275F84"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28883B7F" w14:textId="77777777" w:rsidR="00C85A79" w:rsidRPr="00CA6FE4" w:rsidRDefault="00C85A79" w:rsidP="009D1CC1">
            <w:pPr>
              <w:widowControl w:val="0"/>
              <w:spacing w:line="240" w:lineRule="auto"/>
              <w:rPr>
                <w:rFonts w:ascii="Arial" w:hAnsi="Arial" w:cs="Arial"/>
              </w:rPr>
            </w:pPr>
            <w:r w:rsidRPr="00CA6FE4">
              <w:rPr>
                <w:rFonts w:ascii="Arial" w:hAnsi="Arial" w:cs="Arial"/>
              </w:rPr>
              <w:t>Ensure that the necessary education provision is made for any pupil who has SEND</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0D5F4A3C" w14:textId="77777777" w:rsidR="00C85A79" w:rsidRPr="00CA6FE4" w:rsidRDefault="00C85A79" w:rsidP="009D1CC1">
            <w:pPr>
              <w:widowControl w:val="0"/>
              <w:spacing w:after="0" w:line="240" w:lineRule="auto"/>
              <w:rPr>
                <w:rFonts w:ascii="Arial" w:hAnsi="Arial" w:cs="Arial"/>
                <w:b/>
              </w:rPr>
            </w:pPr>
            <w:r w:rsidRPr="00CA6FE4">
              <w:rPr>
                <w:rFonts w:ascii="Arial" w:hAnsi="Arial" w:cs="Arial"/>
                <w:b/>
              </w:rPr>
              <w:t>Headteacher</w:t>
            </w:r>
          </w:p>
          <w:p w14:paraId="1BAFA422" w14:textId="084ADE62" w:rsidR="00C85A79" w:rsidRPr="00CA6FE4" w:rsidRDefault="00EC035E" w:rsidP="009D1CC1">
            <w:pPr>
              <w:widowControl w:val="0"/>
              <w:spacing w:after="0" w:line="240" w:lineRule="auto"/>
              <w:rPr>
                <w:rFonts w:ascii="Arial" w:hAnsi="Arial" w:cs="Arial"/>
                <w:b/>
              </w:rPr>
            </w:pPr>
            <w:r w:rsidRPr="00CA6FE4">
              <w:rPr>
                <w:rFonts w:ascii="Arial" w:hAnsi="Arial" w:cs="Arial"/>
                <w:b/>
              </w:rPr>
              <w:t>School Improvement Committee</w:t>
            </w:r>
          </w:p>
        </w:tc>
      </w:tr>
      <w:tr w:rsidR="00C85A79" w:rsidRPr="00CA6FE4" w14:paraId="003C2CD7" w14:textId="77777777" w:rsidTr="009D1CC1">
        <w:trPr>
          <w:trHeight w:val="601"/>
          <w:jc w:val="center"/>
        </w:trPr>
        <w:tc>
          <w:tcPr>
            <w:tcW w:w="1605" w:type="dxa"/>
            <w:vMerge/>
            <w:tcBorders>
              <w:left w:val="single" w:sz="12" w:space="0" w:color="auto"/>
              <w:right w:val="single" w:sz="12" w:space="0" w:color="auto"/>
            </w:tcBorders>
            <w:shd w:val="clear" w:color="auto" w:fill="FFFFFF" w:themeFill="background1"/>
            <w:vAlign w:val="center"/>
          </w:tcPr>
          <w:p w14:paraId="5D86EE3C"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right w:val="single" w:sz="12" w:space="0" w:color="auto"/>
            </w:tcBorders>
            <w:shd w:val="clear" w:color="auto" w:fill="FFFFFF" w:themeFill="background1"/>
          </w:tcPr>
          <w:p w14:paraId="1C6E4998"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E09FEDF" w14:textId="77777777" w:rsidR="00C85A79" w:rsidRPr="00CA6FE4" w:rsidRDefault="00C85A79" w:rsidP="009D1CC1">
            <w:pPr>
              <w:widowControl w:val="0"/>
              <w:spacing w:line="240" w:lineRule="auto"/>
              <w:rPr>
                <w:rFonts w:ascii="Arial" w:hAnsi="Arial" w:cs="Arial"/>
              </w:rPr>
            </w:pPr>
            <w:r w:rsidRPr="00CA6FE4">
              <w:rPr>
                <w:rFonts w:ascii="Arial" w:hAnsi="Arial" w:cs="Arial"/>
              </w:rPr>
              <w:t>Appoint a designated teacher for Children Looked After</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08382C1"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Headteacher</w:t>
            </w:r>
          </w:p>
        </w:tc>
      </w:tr>
      <w:tr w:rsidR="00C85A79" w:rsidRPr="00CA6FE4" w14:paraId="3A0EC099" w14:textId="77777777" w:rsidTr="009D1CC1">
        <w:trPr>
          <w:trHeight w:val="556"/>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1F90D800"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12BB2BB5"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318866FE" w14:textId="77777777" w:rsidR="00C85A79" w:rsidRPr="00CA6FE4" w:rsidRDefault="00C85A79" w:rsidP="009D1CC1">
            <w:pPr>
              <w:widowControl w:val="0"/>
              <w:spacing w:line="240" w:lineRule="auto"/>
              <w:rPr>
                <w:rFonts w:ascii="Arial" w:hAnsi="Arial" w:cs="Arial"/>
              </w:rPr>
            </w:pPr>
            <w:r w:rsidRPr="00CA6FE4">
              <w:rPr>
                <w:rFonts w:ascii="Arial" w:hAnsi="Arial" w:cs="Arial"/>
              </w:rPr>
              <w:t>Establish an accessibility plan and review it every three years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58E3E681" w14:textId="77777777" w:rsidR="00C85A79" w:rsidRPr="00CA6FE4" w:rsidRDefault="00C85A79" w:rsidP="009D1CC1">
            <w:pPr>
              <w:widowControl w:val="0"/>
              <w:spacing w:line="240" w:lineRule="auto"/>
              <w:rPr>
                <w:rFonts w:ascii="Arial" w:hAnsi="Arial" w:cs="Arial"/>
                <w:b/>
                <w:bCs/>
              </w:rPr>
            </w:pPr>
            <w:r w:rsidRPr="00CA6FE4">
              <w:rPr>
                <w:rFonts w:ascii="Arial" w:hAnsi="Arial" w:cs="Arial"/>
                <w:b/>
                <w:bCs/>
              </w:rPr>
              <w:t>Headteacher</w:t>
            </w:r>
          </w:p>
        </w:tc>
      </w:tr>
      <w:tr w:rsidR="00C85A79" w:rsidRPr="00CA6FE4" w14:paraId="1AB27A49" w14:textId="77777777" w:rsidTr="009D1CC1">
        <w:trPr>
          <w:trHeight w:val="421"/>
          <w:jc w:val="center"/>
        </w:trPr>
        <w:tc>
          <w:tcPr>
            <w:tcW w:w="1605" w:type="dxa"/>
            <w:vMerge w:val="restart"/>
            <w:tcBorders>
              <w:left w:val="single" w:sz="12" w:space="0" w:color="auto"/>
              <w:right w:val="single" w:sz="12" w:space="0" w:color="auto"/>
            </w:tcBorders>
            <w:shd w:val="clear" w:color="auto" w:fill="FFFFFF" w:themeFill="background1"/>
            <w:vAlign w:val="center"/>
          </w:tcPr>
          <w:p w14:paraId="62FF9056"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Safeguarding</w:t>
            </w:r>
          </w:p>
        </w:tc>
        <w:tc>
          <w:tcPr>
            <w:tcW w:w="810" w:type="dxa"/>
            <w:tcBorders>
              <w:left w:val="single" w:sz="12" w:space="0" w:color="auto"/>
              <w:bottom w:val="single" w:sz="4" w:space="0" w:color="auto"/>
              <w:right w:val="single" w:sz="12" w:space="0" w:color="auto"/>
            </w:tcBorders>
            <w:shd w:val="clear" w:color="auto" w:fill="FFFFFF" w:themeFill="background1"/>
          </w:tcPr>
          <w:p w14:paraId="01511C85"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FBFD5A9" w14:textId="77777777" w:rsidR="00C85A79" w:rsidRPr="00CA6FE4" w:rsidRDefault="00C85A79" w:rsidP="009D1CC1">
            <w:pPr>
              <w:widowControl w:val="0"/>
              <w:spacing w:line="240" w:lineRule="auto"/>
              <w:rPr>
                <w:rFonts w:ascii="Arial" w:hAnsi="Arial" w:cs="Arial"/>
              </w:rPr>
            </w:pPr>
            <w:r w:rsidRPr="00CA6FE4">
              <w:rPr>
                <w:rFonts w:ascii="Arial" w:hAnsi="Arial" w:cs="Arial"/>
              </w:rPr>
              <w:t>Appoint a Designated Safeguarding Lead(s)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1D7488D8" w14:textId="77777777" w:rsidR="00C85A79" w:rsidRPr="00CA6FE4" w:rsidRDefault="00C85A79" w:rsidP="009D1CC1">
            <w:pPr>
              <w:widowControl w:val="0"/>
              <w:spacing w:line="240" w:lineRule="auto"/>
              <w:rPr>
                <w:rFonts w:ascii="Arial" w:hAnsi="Arial" w:cs="Arial"/>
                <w:b/>
                <w:bCs/>
              </w:rPr>
            </w:pPr>
            <w:r w:rsidRPr="00CA6FE4">
              <w:rPr>
                <w:rFonts w:ascii="Arial" w:hAnsi="Arial" w:cs="Arial"/>
                <w:b/>
                <w:bCs/>
              </w:rPr>
              <w:t>Headteacher</w:t>
            </w:r>
          </w:p>
        </w:tc>
      </w:tr>
      <w:tr w:rsidR="00C85A79" w:rsidRPr="00CA6FE4" w14:paraId="09498A42" w14:textId="77777777" w:rsidTr="009D1CC1">
        <w:trPr>
          <w:trHeight w:val="82"/>
          <w:jc w:val="center"/>
        </w:trPr>
        <w:tc>
          <w:tcPr>
            <w:tcW w:w="1605" w:type="dxa"/>
            <w:vMerge/>
            <w:tcBorders>
              <w:left w:val="single" w:sz="12" w:space="0" w:color="auto"/>
              <w:right w:val="single" w:sz="12" w:space="0" w:color="auto"/>
            </w:tcBorders>
            <w:shd w:val="clear" w:color="auto" w:fill="FFFFFF" w:themeFill="background1"/>
            <w:vAlign w:val="center"/>
          </w:tcPr>
          <w:p w14:paraId="4C09FA01"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35C8D264"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743C1633" w14:textId="77777777" w:rsidR="00C85A79" w:rsidRPr="00CA6FE4" w:rsidRDefault="00C85A79" w:rsidP="009D1CC1">
            <w:pPr>
              <w:widowControl w:val="0"/>
              <w:spacing w:line="240" w:lineRule="auto"/>
              <w:rPr>
                <w:rFonts w:ascii="Arial" w:hAnsi="Arial" w:cs="Arial"/>
              </w:rPr>
            </w:pPr>
            <w:r w:rsidRPr="00CA6FE4">
              <w:rPr>
                <w:rFonts w:ascii="Arial" w:hAnsi="Arial" w:cs="Arial"/>
              </w:rPr>
              <w:t xml:space="preserve">Oversee the incorporation of the necessary procedures and practices outlined in the </w:t>
            </w:r>
            <w:r w:rsidRPr="00CA6FE4">
              <w:rPr>
                <w:rFonts w:ascii="Arial" w:hAnsi="Arial" w:cs="Arial"/>
                <w:i/>
              </w:rPr>
              <w:t xml:space="preserve">Prevent </w:t>
            </w:r>
            <w:r w:rsidRPr="00CA6FE4">
              <w:rPr>
                <w:rFonts w:ascii="Arial" w:hAnsi="Arial" w:cs="Arial"/>
              </w:rPr>
              <w:t>duty into the child protection policy</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02C947E" w14:textId="77777777" w:rsidR="00C85A79" w:rsidRPr="00CA6FE4" w:rsidRDefault="00C85A79" w:rsidP="009D1CC1">
            <w:pPr>
              <w:widowControl w:val="0"/>
              <w:spacing w:line="240" w:lineRule="auto"/>
              <w:rPr>
                <w:rFonts w:ascii="Arial" w:hAnsi="Arial" w:cs="Arial"/>
                <w:b/>
              </w:rPr>
            </w:pPr>
            <w:r w:rsidRPr="00CA6FE4">
              <w:rPr>
                <w:rFonts w:ascii="Arial" w:hAnsi="Arial" w:cs="Arial"/>
                <w:b/>
              </w:rPr>
              <w:t>Governing Board</w:t>
            </w:r>
          </w:p>
        </w:tc>
      </w:tr>
      <w:tr w:rsidR="00C85A79" w:rsidRPr="00CA6FE4" w14:paraId="328D8211" w14:textId="77777777" w:rsidTr="009D1CC1">
        <w:trPr>
          <w:trHeight w:val="82"/>
          <w:jc w:val="center"/>
        </w:trPr>
        <w:tc>
          <w:tcPr>
            <w:tcW w:w="1605" w:type="dxa"/>
            <w:vMerge/>
            <w:tcBorders>
              <w:left w:val="single" w:sz="12" w:space="0" w:color="auto"/>
              <w:bottom w:val="single" w:sz="4" w:space="0" w:color="auto"/>
              <w:right w:val="single" w:sz="12" w:space="0" w:color="auto"/>
            </w:tcBorders>
            <w:shd w:val="clear" w:color="auto" w:fill="FFFFFF" w:themeFill="background1"/>
            <w:vAlign w:val="center"/>
          </w:tcPr>
          <w:p w14:paraId="6549A957" w14:textId="77777777" w:rsidR="00C85A79" w:rsidRPr="00CA6FE4" w:rsidRDefault="00C85A79" w:rsidP="009D1CC1">
            <w:pPr>
              <w:widowControl w:val="0"/>
              <w:spacing w:line="240" w:lineRule="auto"/>
              <w:rPr>
                <w:rFonts w:ascii="Arial" w:hAnsi="Arial" w:cs="Arial"/>
                <w:b/>
              </w:rPr>
            </w:pPr>
          </w:p>
        </w:tc>
        <w:tc>
          <w:tcPr>
            <w:tcW w:w="810" w:type="dxa"/>
            <w:tcBorders>
              <w:left w:val="single" w:sz="12" w:space="0" w:color="auto"/>
              <w:bottom w:val="single" w:sz="4" w:space="0" w:color="auto"/>
              <w:right w:val="single" w:sz="12" w:space="0" w:color="auto"/>
            </w:tcBorders>
            <w:shd w:val="clear" w:color="auto" w:fill="FFFFFF" w:themeFill="background1"/>
          </w:tcPr>
          <w:p w14:paraId="55F2649E" w14:textId="77777777" w:rsidR="00C85A79" w:rsidRPr="00CA6FE4" w:rsidRDefault="00C85A79" w:rsidP="00C85A79">
            <w:pPr>
              <w:pStyle w:val="ListParagraph"/>
              <w:widowControl w:val="0"/>
              <w:numPr>
                <w:ilvl w:val="0"/>
                <w:numId w:val="25"/>
              </w:numPr>
              <w:spacing w:line="240" w:lineRule="auto"/>
              <w:rPr>
                <w:rFonts w:ascii="Arial" w:hAnsi="Arial" w:cs="Arial"/>
              </w:rPr>
            </w:pPr>
          </w:p>
        </w:tc>
        <w:tc>
          <w:tcPr>
            <w:tcW w:w="522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4F0ADE75" w14:textId="77777777" w:rsidR="00C85A79" w:rsidRPr="00CA6FE4" w:rsidRDefault="00C85A79" w:rsidP="009D1CC1">
            <w:pPr>
              <w:widowControl w:val="0"/>
              <w:spacing w:line="240" w:lineRule="auto"/>
              <w:rPr>
                <w:rFonts w:ascii="Arial" w:hAnsi="Arial" w:cs="Arial"/>
              </w:rPr>
            </w:pPr>
            <w:r w:rsidRPr="00CA6FE4">
              <w:rPr>
                <w:rFonts w:ascii="Arial" w:hAnsi="Arial" w:cs="Arial"/>
              </w:rPr>
              <w:t>Adopt and review annually a Child Protection &amp; Safeguarding policy and relevant procedures</w:t>
            </w:r>
          </w:p>
        </w:tc>
        <w:tc>
          <w:tcPr>
            <w:tcW w:w="2340" w:type="dxa"/>
            <w:tcBorders>
              <w:top w:val="single" w:sz="4" w:space="0" w:color="auto"/>
              <w:left w:val="single" w:sz="12" w:space="0" w:color="auto"/>
              <w:bottom w:val="single" w:sz="4" w:space="0" w:color="auto"/>
              <w:right w:val="single" w:sz="12" w:space="0" w:color="auto"/>
            </w:tcBorders>
            <w:shd w:val="clear" w:color="auto" w:fill="FFFFFF" w:themeFill="background1"/>
            <w:vAlign w:val="center"/>
          </w:tcPr>
          <w:p w14:paraId="6F051F45" w14:textId="77777777" w:rsidR="00C85A79" w:rsidRPr="00CA6FE4" w:rsidRDefault="00C85A79" w:rsidP="009D1CC1">
            <w:pPr>
              <w:widowControl w:val="0"/>
              <w:spacing w:line="240" w:lineRule="auto"/>
              <w:rPr>
                <w:rFonts w:ascii="Arial" w:hAnsi="Arial" w:cs="Arial"/>
              </w:rPr>
            </w:pPr>
            <w:r w:rsidRPr="00CA6FE4">
              <w:rPr>
                <w:rFonts w:ascii="Arial" w:hAnsi="Arial" w:cs="Arial"/>
                <w:b/>
              </w:rPr>
              <w:t>Governing Board</w:t>
            </w:r>
          </w:p>
        </w:tc>
      </w:tr>
    </w:tbl>
    <w:p w14:paraId="79C3A482" w14:textId="77777777" w:rsidR="00C85A79" w:rsidRPr="00CA6FE4" w:rsidRDefault="00C85A79" w:rsidP="00C85A79">
      <w:pPr>
        <w:widowControl w:val="0"/>
        <w:overflowPunct w:val="0"/>
        <w:autoSpaceDE w:val="0"/>
        <w:autoSpaceDN w:val="0"/>
        <w:adjustRightInd w:val="0"/>
        <w:spacing w:after="0" w:line="240" w:lineRule="auto"/>
        <w:rPr>
          <w:rFonts w:ascii="Arial" w:hAnsi="Arial" w:cs="Arial"/>
        </w:rPr>
      </w:pPr>
    </w:p>
    <w:p w14:paraId="618B035D" w14:textId="77777777" w:rsidR="00C85A79" w:rsidRPr="00CA6FE4" w:rsidRDefault="00C85A79" w:rsidP="00C85A79">
      <w:pPr>
        <w:rPr>
          <w:rFonts w:ascii="Arial" w:eastAsia="Times New Roman" w:hAnsi="Arial" w:cs="Arial"/>
          <w:b/>
          <w:bCs/>
          <w:sz w:val="28"/>
          <w:szCs w:val="28"/>
        </w:rPr>
      </w:pPr>
      <w:r w:rsidRPr="00CA6FE4">
        <w:rPr>
          <w:rFonts w:ascii="Arial" w:eastAsia="Times New Roman" w:hAnsi="Arial" w:cs="Arial"/>
          <w:b/>
          <w:bCs/>
          <w:sz w:val="28"/>
          <w:szCs w:val="28"/>
        </w:rPr>
        <w:br w:type="page"/>
      </w:r>
    </w:p>
    <w:p w14:paraId="2D0CF59B" w14:textId="1046830D" w:rsidR="00C85A79" w:rsidRPr="00CA6FE4" w:rsidRDefault="00C85A79" w:rsidP="00BC45EC">
      <w:pPr>
        <w:pStyle w:val="Heading1"/>
        <w:ind w:right="-188"/>
        <w:rPr>
          <w:rFonts w:ascii="Arial" w:eastAsia="Times New Roman" w:hAnsi="Arial" w:cs="Arial"/>
          <w:color w:val="auto"/>
          <w:sz w:val="24"/>
          <w:szCs w:val="24"/>
        </w:rPr>
      </w:pPr>
      <w:bookmarkStart w:id="3" w:name="_Toc82008399"/>
      <w:r w:rsidRPr="00CA6FE4">
        <w:rPr>
          <w:rFonts w:ascii="Arial" w:eastAsia="Times New Roman" w:hAnsi="Arial" w:cs="Arial"/>
          <w:color w:val="auto"/>
          <w:sz w:val="24"/>
          <w:szCs w:val="24"/>
        </w:rPr>
        <w:t>3</w:t>
      </w:r>
      <w:r w:rsidRPr="00CA6FE4">
        <w:rPr>
          <w:rFonts w:ascii="Arial" w:eastAsia="Times New Roman" w:hAnsi="Arial" w:cs="Arial"/>
          <w:color w:val="auto"/>
          <w:sz w:val="24"/>
          <w:szCs w:val="24"/>
        </w:rPr>
        <w:tab/>
        <w:t>D</w:t>
      </w:r>
      <w:r w:rsidR="00BC45EC" w:rsidRPr="00CA6FE4">
        <w:rPr>
          <w:rFonts w:ascii="Arial" w:eastAsia="Times New Roman" w:hAnsi="Arial" w:cs="Arial"/>
          <w:color w:val="auto"/>
          <w:sz w:val="24"/>
          <w:szCs w:val="24"/>
        </w:rPr>
        <w:t>IVISION OF RESPONSIBILITIES BETWEEN HEADTEACHER AND GOVERNING BOARD</w:t>
      </w:r>
      <w:bookmarkEnd w:id="3"/>
    </w:p>
    <w:p w14:paraId="65370795" w14:textId="24BD3AD6" w:rsidR="00C85A79" w:rsidRPr="00CA6FE4" w:rsidRDefault="00C85A79" w:rsidP="00F43CD3">
      <w:pPr>
        <w:jc w:val="center"/>
        <w:rPr>
          <w:rFonts w:ascii="Arial" w:hAnsi="Arial" w:cs="Arial"/>
        </w:rPr>
      </w:pPr>
      <w:r w:rsidRPr="00CA6FE4">
        <w:rPr>
          <w:rFonts w:ascii="Arial" w:hAnsi="Arial" w:cs="Arial"/>
        </w:rPr>
        <w:t xml:space="preserve">(from The Key for Governors </w:t>
      </w:r>
      <w:r w:rsidR="00245F9A" w:rsidRPr="00CA6FE4">
        <w:rPr>
          <w:rFonts w:ascii="Arial" w:hAnsi="Arial" w:cs="Arial"/>
        </w:rPr>
        <w:t>September 2021</w:t>
      </w:r>
      <w:r w:rsidRPr="00CA6FE4">
        <w:rPr>
          <w:rFonts w:ascii="Arial" w:hAnsi="Arial" w:cs="Arial"/>
        </w:rPr>
        <w:t>)</w:t>
      </w:r>
    </w:p>
    <w:tbl>
      <w:tblPr>
        <w:tblStyle w:val="TableGrid"/>
        <w:tblW w:w="9540" w:type="dxa"/>
        <w:tblInd w:w="-185" w:type="dxa"/>
        <w:tblLook w:val="04A0" w:firstRow="1" w:lastRow="0" w:firstColumn="1" w:lastColumn="0" w:noHBand="0" w:noVBand="1"/>
      </w:tblPr>
      <w:tblGrid>
        <w:gridCol w:w="1928"/>
        <w:gridCol w:w="3838"/>
        <w:gridCol w:w="3774"/>
      </w:tblGrid>
      <w:tr w:rsidR="00C85A79" w:rsidRPr="00CA6FE4" w14:paraId="03D696F0" w14:textId="77777777" w:rsidTr="009D1CC1">
        <w:trPr>
          <w:trHeight w:val="422"/>
        </w:trPr>
        <w:tc>
          <w:tcPr>
            <w:tcW w:w="1710" w:type="dxa"/>
            <w:shd w:val="clear" w:color="auto" w:fill="DBE5F1" w:themeFill="accent1" w:themeFillTint="33"/>
            <w:vAlign w:val="center"/>
          </w:tcPr>
          <w:p w14:paraId="0B2ADBE3" w14:textId="77777777" w:rsidR="00C85A79" w:rsidRPr="00CA6FE4" w:rsidRDefault="00C85A79" w:rsidP="00F43CD3">
            <w:pPr>
              <w:rPr>
                <w:rFonts w:ascii="Arial" w:hAnsi="Arial" w:cs="Arial"/>
                <w:b/>
                <w:bCs/>
              </w:rPr>
            </w:pPr>
            <w:r w:rsidRPr="00CA6FE4">
              <w:rPr>
                <w:rFonts w:ascii="Arial" w:hAnsi="Arial" w:cs="Arial"/>
                <w:b/>
                <w:bCs/>
              </w:rPr>
              <w:t>Area</w:t>
            </w:r>
          </w:p>
        </w:tc>
        <w:tc>
          <w:tcPr>
            <w:tcW w:w="3960" w:type="dxa"/>
            <w:shd w:val="clear" w:color="auto" w:fill="DBE5F1" w:themeFill="accent1" w:themeFillTint="33"/>
            <w:vAlign w:val="center"/>
          </w:tcPr>
          <w:p w14:paraId="06425781" w14:textId="77777777" w:rsidR="00C85A79" w:rsidRPr="00CA6FE4" w:rsidRDefault="00C85A79" w:rsidP="00F43CD3">
            <w:pPr>
              <w:rPr>
                <w:rFonts w:ascii="Arial" w:hAnsi="Arial" w:cs="Arial"/>
                <w:b/>
                <w:bCs/>
              </w:rPr>
            </w:pPr>
            <w:r w:rsidRPr="00CA6FE4">
              <w:rPr>
                <w:rFonts w:ascii="Arial" w:hAnsi="Arial" w:cs="Arial"/>
                <w:b/>
                <w:bCs/>
              </w:rPr>
              <w:t>Headteacher</w:t>
            </w:r>
          </w:p>
        </w:tc>
        <w:tc>
          <w:tcPr>
            <w:tcW w:w="3870" w:type="dxa"/>
            <w:shd w:val="clear" w:color="auto" w:fill="DBE5F1" w:themeFill="accent1" w:themeFillTint="33"/>
            <w:vAlign w:val="center"/>
          </w:tcPr>
          <w:p w14:paraId="3A23A0A4" w14:textId="77777777" w:rsidR="00C85A79" w:rsidRPr="00CA6FE4" w:rsidRDefault="00C85A79" w:rsidP="00F43CD3">
            <w:pPr>
              <w:rPr>
                <w:rFonts w:ascii="Arial" w:hAnsi="Arial" w:cs="Arial"/>
                <w:b/>
                <w:bCs/>
              </w:rPr>
            </w:pPr>
            <w:r w:rsidRPr="00CA6FE4">
              <w:rPr>
                <w:rFonts w:ascii="Arial" w:hAnsi="Arial" w:cs="Arial"/>
                <w:b/>
                <w:bCs/>
              </w:rPr>
              <w:t>Governing Board</w:t>
            </w:r>
          </w:p>
        </w:tc>
      </w:tr>
      <w:tr w:rsidR="00C85A79" w:rsidRPr="00CA6FE4" w14:paraId="1494FD0B" w14:textId="77777777" w:rsidTr="009D1CC1">
        <w:trPr>
          <w:trHeight w:val="890"/>
        </w:trPr>
        <w:tc>
          <w:tcPr>
            <w:tcW w:w="1710" w:type="dxa"/>
            <w:vAlign w:val="center"/>
          </w:tcPr>
          <w:p w14:paraId="5A69231E" w14:textId="77777777" w:rsidR="00C85A79" w:rsidRPr="00CA6FE4" w:rsidRDefault="00C85A79" w:rsidP="00F43CD3">
            <w:pPr>
              <w:rPr>
                <w:rFonts w:ascii="Arial" w:hAnsi="Arial" w:cs="Arial"/>
                <w:b/>
                <w:bCs/>
              </w:rPr>
            </w:pPr>
            <w:r w:rsidRPr="00CA6FE4">
              <w:rPr>
                <w:rFonts w:ascii="Arial" w:hAnsi="Arial" w:cs="Arial"/>
                <w:b/>
                <w:bCs/>
              </w:rPr>
              <w:t xml:space="preserve">Planning &amp; </w:t>
            </w:r>
            <w:proofErr w:type="gramStart"/>
            <w:r w:rsidRPr="00CA6FE4">
              <w:rPr>
                <w:rFonts w:ascii="Arial" w:hAnsi="Arial" w:cs="Arial"/>
                <w:b/>
                <w:bCs/>
              </w:rPr>
              <w:t>policy-making</w:t>
            </w:r>
            <w:proofErr w:type="gramEnd"/>
          </w:p>
        </w:tc>
        <w:tc>
          <w:tcPr>
            <w:tcW w:w="3960" w:type="dxa"/>
          </w:tcPr>
          <w:p w14:paraId="0E751D01" w14:textId="7F36A6D5" w:rsidR="00C85A79" w:rsidRPr="00CA6FE4" w:rsidRDefault="00C85A79" w:rsidP="00F43CD3">
            <w:pPr>
              <w:rPr>
                <w:rFonts w:ascii="Arial" w:hAnsi="Arial" w:cs="Arial"/>
              </w:rPr>
            </w:pPr>
            <w:r w:rsidRPr="00CA6FE4">
              <w:rPr>
                <w:rFonts w:ascii="Arial" w:hAnsi="Arial" w:cs="Arial"/>
              </w:rPr>
              <w:t>Write</w:t>
            </w:r>
            <w:r w:rsidR="00245F9A" w:rsidRPr="00CA6FE4">
              <w:rPr>
                <w:rFonts w:ascii="Arial" w:hAnsi="Arial" w:cs="Arial"/>
              </w:rPr>
              <w:t xml:space="preserve">s </w:t>
            </w:r>
            <w:r w:rsidRPr="00CA6FE4">
              <w:rPr>
                <w:rFonts w:ascii="Arial" w:hAnsi="Arial" w:cs="Arial"/>
              </w:rPr>
              <w:t>and formulate SIP</w:t>
            </w:r>
          </w:p>
          <w:p w14:paraId="3DE66071" w14:textId="77777777" w:rsidR="00C85A79" w:rsidRPr="00CA6FE4" w:rsidRDefault="00C85A79" w:rsidP="00F43CD3">
            <w:pPr>
              <w:rPr>
                <w:rFonts w:ascii="Arial" w:hAnsi="Arial" w:cs="Arial"/>
              </w:rPr>
            </w:pPr>
            <w:r w:rsidRPr="00CA6FE4">
              <w:rPr>
                <w:rFonts w:ascii="Arial" w:hAnsi="Arial" w:cs="Arial"/>
              </w:rPr>
              <w:t>Draft detailed action plans</w:t>
            </w:r>
          </w:p>
          <w:p w14:paraId="4A0EA7EA" w14:textId="77777777" w:rsidR="00C85A79" w:rsidRPr="00CA6FE4" w:rsidRDefault="00C85A79" w:rsidP="00F43CD3">
            <w:pPr>
              <w:rPr>
                <w:rFonts w:ascii="Arial" w:hAnsi="Arial" w:cs="Arial"/>
              </w:rPr>
            </w:pPr>
            <w:r w:rsidRPr="00CA6FE4">
              <w:rPr>
                <w:rFonts w:ascii="Arial" w:hAnsi="Arial" w:cs="Arial"/>
              </w:rPr>
              <w:t>Write (or delegates) school policies</w:t>
            </w:r>
          </w:p>
        </w:tc>
        <w:tc>
          <w:tcPr>
            <w:tcW w:w="3870" w:type="dxa"/>
          </w:tcPr>
          <w:p w14:paraId="2F4CA62F" w14:textId="7C1EFDE3" w:rsidR="00C85A79" w:rsidRPr="00CA6FE4" w:rsidRDefault="00C85A79" w:rsidP="00F43CD3">
            <w:pPr>
              <w:rPr>
                <w:rFonts w:ascii="Arial" w:hAnsi="Arial" w:cs="Arial"/>
              </w:rPr>
            </w:pPr>
            <w:r w:rsidRPr="00CA6FE4">
              <w:rPr>
                <w:rFonts w:ascii="Arial" w:hAnsi="Arial" w:cs="Arial"/>
              </w:rPr>
              <w:t>Involved in strategic planning discussions and decisions</w:t>
            </w:r>
            <w:r w:rsidR="00245F9A" w:rsidRPr="00CA6FE4">
              <w:rPr>
                <w:rFonts w:ascii="Arial" w:hAnsi="Arial" w:cs="Arial"/>
              </w:rPr>
              <w:t>, usually through committees</w:t>
            </w:r>
          </w:p>
          <w:p w14:paraId="2A901B50" w14:textId="77777777" w:rsidR="00C85A79" w:rsidRPr="00CA6FE4" w:rsidRDefault="00C85A79" w:rsidP="00F43CD3">
            <w:pPr>
              <w:rPr>
                <w:rFonts w:ascii="Arial" w:hAnsi="Arial" w:cs="Arial"/>
              </w:rPr>
            </w:pPr>
            <w:r w:rsidRPr="00CA6FE4">
              <w:rPr>
                <w:rFonts w:ascii="Arial" w:hAnsi="Arial" w:cs="Arial"/>
              </w:rPr>
              <w:t>Agree the SIP</w:t>
            </w:r>
          </w:p>
          <w:p w14:paraId="7574956A" w14:textId="77777777" w:rsidR="00C85A79" w:rsidRPr="00CA6FE4" w:rsidRDefault="00C85A79" w:rsidP="00F43CD3">
            <w:pPr>
              <w:rPr>
                <w:rFonts w:ascii="Arial" w:hAnsi="Arial" w:cs="Arial"/>
              </w:rPr>
            </w:pPr>
            <w:r w:rsidRPr="00CA6FE4">
              <w:rPr>
                <w:rFonts w:ascii="Arial" w:hAnsi="Arial" w:cs="Arial"/>
              </w:rPr>
              <w:t>Approve and ratify policies</w:t>
            </w:r>
          </w:p>
        </w:tc>
      </w:tr>
      <w:tr w:rsidR="00C85A79" w:rsidRPr="00CA6FE4" w14:paraId="6BD146EB" w14:textId="77777777" w:rsidTr="009D1CC1">
        <w:tc>
          <w:tcPr>
            <w:tcW w:w="1710" w:type="dxa"/>
            <w:vAlign w:val="center"/>
          </w:tcPr>
          <w:p w14:paraId="32BC5A73" w14:textId="77777777" w:rsidR="00C85A79" w:rsidRPr="00CA6FE4" w:rsidRDefault="00C85A79" w:rsidP="00F43CD3">
            <w:pPr>
              <w:rPr>
                <w:rFonts w:ascii="Arial" w:hAnsi="Arial" w:cs="Arial"/>
                <w:b/>
                <w:bCs/>
              </w:rPr>
            </w:pPr>
            <w:r w:rsidRPr="00CA6FE4">
              <w:rPr>
                <w:rFonts w:ascii="Arial" w:hAnsi="Arial" w:cs="Arial"/>
                <w:b/>
                <w:bCs/>
              </w:rPr>
              <w:t>Finance</w:t>
            </w:r>
          </w:p>
        </w:tc>
        <w:tc>
          <w:tcPr>
            <w:tcW w:w="3960" w:type="dxa"/>
          </w:tcPr>
          <w:p w14:paraId="7EE6C43E" w14:textId="0E814A24" w:rsidR="00C85A79" w:rsidRPr="00CA6FE4" w:rsidRDefault="00C85A79" w:rsidP="00F43CD3">
            <w:pPr>
              <w:rPr>
                <w:rFonts w:ascii="Arial" w:hAnsi="Arial" w:cs="Arial"/>
              </w:rPr>
            </w:pPr>
            <w:r w:rsidRPr="00CA6FE4">
              <w:rPr>
                <w:rFonts w:ascii="Arial" w:hAnsi="Arial" w:cs="Arial"/>
              </w:rPr>
              <w:t xml:space="preserve">Produce the budget </w:t>
            </w:r>
            <w:r w:rsidR="00245F9A" w:rsidRPr="00CA6FE4">
              <w:rPr>
                <w:rFonts w:ascii="Arial" w:hAnsi="Arial" w:cs="Arial"/>
              </w:rPr>
              <w:t xml:space="preserve">along </w:t>
            </w:r>
            <w:r w:rsidRPr="00CA6FE4">
              <w:rPr>
                <w:rFonts w:ascii="Arial" w:hAnsi="Arial" w:cs="Arial"/>
              </w:rPr>
              <w:t>with SBM</w:t>
            </w:r>
          </w:p>
          <w:p w14:paraId="76036FE3" w14:textId="77777777" w:rsidR="00C85A79" w:rsidRPr="00CA6FE4" w:rsidRDefault="00C85A79" w:rsidP="00F43CD3">
            <w:pPr>
              <w:rPr>
                <w:rFonts w:ascii="Arial" w:hAnsi="Arial" w:cs="Arial"/>
              </w:rPr>
            </w:pPr>
            <w:r w:rsidRPr="00CA6FE4">
              <w:rPr>
                <w:rFonts w:ascii="Arial" w:hAnsi="Arial" w:cs="Arial"/>
              </w:rPr>
              <w:t>Manage school spending</w:t>
            </w:r>
          </w:p>
          <w:p w14:paraId="7CE850EC" w14:textId="77777777" w:rsidR="00C85A79" w:rsidRPr="00CA6FE4" w:rsidRDefault="00C85A79" w:rsidP="00F43CD3">
            <w:pPr>
              <w:rPr>
                <w:rFonts w:ascii="Arial" w:hAnsi="Arial" w:cs="Arial"/>
              </w:rPr>
            </w:pPr>
            <w:r w:rsidRPr="00CA6FE4">
              <w:rPr>
                <w:rFonts w:ascii="Arial" w:hAnsi="Arial" w:cs="Arial"/>
              </w:rPr>
              <w:t>Report on impact of PPF &amp; Sports Premium</w:t>
            </w:r>
          </w:p>
        </w:tc>
        <w:tc>
          <w:tcPr>
            <w:tcW w:w="3870" w:type="dxa"/>
          </w:tcPr>
          <w:p w14:paraId="77755881" w14:textId="01CED0A6" w:rsidR="00C85A79" w:rsidRPr="00CA6FE4" w:rsidRDefault="00245F9A" w:rsidP="00F43CD3">
            <w:pPr>
              <w:rPr>
                <w:rFonts w:ascii="Arial" w:hAnsi="Arial" w:cs="Arial"/>
              </w:rPr>
            </w:pPr>
            <w:r w:rsidRPr="00CA6FE4">
              <w:rPr>
                <w:rFonts w:ascii="Arial" w:hAnsi="Arial" w:cs="Arial"/>
              </w:rPr>
              <w:t>Responsible for a</w:t>
            </w:r>
            <w:r w:rsidR="00C85A79" w:rsidRPr="00CA6FE4">
              <w:rPr>
                <w:rFonts w:ascii="Arial" w:hAnsi="Arial" w:cs="Arial"/>
              </w:rPr>
              <w:t>pprov</w:t>
            </w:r>
            <w:r w:rsidRPr="00CA6FE4">
              <w:rPr>
                <w:rFonts w:ascii="Arial" w:hAnsi="Arial" w:cs="Arial"/>
              </w:rPr>
              <w:t>ing</w:t>
            </w:r>
            <w:r w:rsidR="00C85A79" w:rsidRPr="00CA6FE4">
              <w:rPr>
                <w:rFonts w:ascii="Arial" w:hAnsi="Arial" w:cs="Arial"/>
              </w:rPr>
              <w:t xml:space="preserve"> and monitor</w:t>
            </w:r>
            <w:r w:rsidRPr="00CA6FE4">
              <w:rPr>
                <w:rFonts w:ascii="Arial" w:hAnsi="Arial" w:cs="Arial"/>
              </w:rPr>
              <w:t>ing the</w:t>
            </w:r>
            <w:r w:rsidR="00C85A79" w:rsidRPr="00CA6FE4">
              <w:rPr>
                <w:rFonts w:ascii="Arial" w:hAnsi="Arial" w:cs="Arial"/>
              </w:rPr>
              <w:t xml:space="preserve"> budget</w:t>
            </w:r>
            <w:r w:rsidR="00F43CD3" w:rsidRPr="00CA6FE4">
              <w:rPr>
                <w:rFonts w:ascii="Arial" w:hAnsi="Arial" w:cs="Arial"/>
              </w:rPr>
              <w:t xml:space="preserve"> </w:t>
            </w:r>
          </w:p>
        </w:tc>
      </w:tr>
      <w:tr w:rsidR="00C85A79" w:rsidRPr="00CA6FE4" w14:paraId="5A722C02" w14:textId="77777777" w:rsidTr="009D1CC1">
        <w:trPr>
          <w:trHeight w:val="1376"/>
        </w:trPr>
        <w:tc>
          <w:tcPr>
            <w:tcW w:w="1710" w:type="dxa"/>
            <w:vAlign w:val="center"/>
          </w:tcPr>
          <w:p w14:paraId="569AA187" w14:textId="77777777" w:rsidR="00C85A79" w:rsidRPr="00CA6FE4" w:rsidRDefault="00C85A79" w:rsidP="00F43CD3">
            <w:pPr>
              <w:rPr>
                <w:rFonts w:ascii="Arial" w:hAnsi="Arial" w:cs="Arial"/>
                <w:b/>
                <w:bCs/>
              </w:rPr>
            </w:pPr>
            <w:r w:rsidRPr="00CA6FE4">
              <w:rPr>
                <w:rFonts w:ascii="Arial" w:hAnsi="Arial" w:cs="Arial"/>
                <w:b/>
                <w:bCs/>
              </w:rPr>
              <w:t>Curriculum</w:t>
            </w:r>
          </w:p>
        </w:tc>
        <w:tc>
          <w:tcPr>
            <w:tcW w:w="3960" w:type="dxa"/>
          </w:tcPr>
          <w:p w14:paraId="05339123" w14:textId="078C86F6" w:rsidR="00C85A79" w:rsidRPr="00CA6FE4" w:rsidRDefault="00C85A79" w:rsidP="00F43CD3">
            <w:pPr>
              <w:rPr>
                <w:rFonts w:ascii="Arial" w:hAnsi="Arial" w:cs="Arial"/>
              </w:rPr>
            </w:pPr>
            <w:r w:rsidRPr="00CA6FE4">
              <w:rPr>
                <w:rFonts w:ascii="Arial" w:hAnsi="Arial" w:cs="Arial"/>
              </w:rPr>
              <w:t>Suppl</w:t>
            </w:r>
            <w:r w:rsidR="00245F9A" w:rsidRPr="00CA6FE4">
              <w:rPr>
                <w:rFonts w:ascii="Arial" w:hAnsi="Arial" w:cs="Arial"/>
              </w:rPr>
              <w:t>ies</w:t>
            </w:r>
            <w:r w:rsidRPr="00CA6FE4">
              <w:rPr>
                <w:rFonts w:ascii="Arial" w:hAnsi="Arial" w:cs="Arial"/>
              </w:rPr>
              <w:t xml:space="preserve"> information/advice and produce curriculum plan</w:t>
            </w:r>
          </w:p>
          <w:p w14:paraId="26539E12" w14:textId="0F3C50FB" w:rsidR="00C85A79" w:rsidRPr="00CA6FE4" w:rsidRDefault="00C85A79" w:rsidP="00F43CD3">
            <w:pPr>
              <w:rPr>
                <w:rFonts w:ascii="Arial" w:hAnsi="Arial" w:cs="Arial"/>
              </w:rPr>
            </w:pPr>
            <w:r w:rsidRPr="00CA6FE4">
              <w:rPr>
                <w:rFonts w:ascii="Arial" w:hAnsi="Arial" w:cs="Arial"/>
              </w:rPr>
              <w:t>Decide</w:t>
            </w:r>
            <w:r w:rsidR="00245F9A" w:rsidRPr="00CA6FE4">
              <w:rPr>
                <w:rFonts w:ascii="Arial" w:hAnsi="Arial" w:cs="Arial"/>
              </w:rPr>
              <w:t>s</w:t>
            </w:r>
            <w:r w:rsidRPr="00CA6FE4">
              <w:rPr>
                <w:rFonts w:ascii="Arial" w:hAnsi="Arial" w:cs="Arial"/>
              </w:rPr>
              <w:t xml:space="preserve"> and implement</w:t>
            </w:r>
            <w:r w:rsidR="00245F9A" w:rsidRPr="00CA6FE4">
              <w:rPr>
                <w:rFonts w:ascii="Arial" w:hAnsi="Arial" w:cs="Arial"/>
              </w:rPr>
              <w:t>s</w:t>
            </w:r>
            <w:r w:rsidRPr="00CA6FE4">
              <w:rPr>
                <w:rFonts w:ascii="Arial" w:hAnsi="Arial" w:cs="Arial"/>
              </w:rPr>
              <w:t xml:space="preserve"> appropriate curriculum</w:t>
            </w:r>
            <w:r w:rsidR="00245F9A" w:rsidRPr="00CA6FE4">
              <w:rPr>
                <w:rFonts w:ascii="Arial" w:hAnsi="Arial" w:cs="Arial"/>
              </w:rPr>
              <w:t xml:space="preserve"> for the school</w:t>
            </w:r>
          </w:p>
          <w:p w14:paraId="70E3CE69" w14:textId="45D5303B" w:rsidR="00C85A79" w:rsidRPr="00CA6FE4" w:rsidRDefault="00C85A79" w:rsidP="00F43CD3">
            <w:pPr>
              <w:rPr>
                <w:rFonts w:ascii="Arial" w:hAnsi="Arial" w:cs="Arial"/>
              </w:rPr>
            </w:pPr>
            <w:r w:rsidRPr="00CA6FE4">
              <w:rPr>
                <w:rFonts w:ascii="Arial" w:hAnsi="Arial" w:cs="Arial"/>
              </w:rPr>
              <w:t>Write</w:t>
            </w:r>
            <w:r w:rsidR="00245F9A" w:rsidRPr="00CA6FE4">
              <w:rPr>
                <w:rFonts w:ascii="Arial" w:hAnsi="Arial" w:cs="Arial"/>
              </w:rPr>
              <w:t>s</w:t>
            </w:r>
            <w:r w:rsidRPr="00CA6FE4">
              <w:rPr>
                <w:rFonts w:ascii="Arial" w:hAnsi="Arial" w:cs="Arial"/>
              </w:rPr>
              <w:t xml:space="preserve"> the Relationships &amp; Sex Education </w:t>
            </w:r>
            <w:r w:rsidR="00245F9A" w:rsidRPr="00CA6FE4">
              <w:rPr>
                <w:rFonts w:ascii="Arial" w:hAnsi="Arial" w:cs="Arial"/>
              </w:rPr>
              <w:t xml:space="preserve">(RSE) </w:t>
            </w:r>
            <w:r w:rsidRPr="00CA6FE4">
              <w:rPr>
                <w:rFonts w:ascii="Arial" w:hAnsi="Arial" w:cs="Arial"/>
              </w:rPr>
              <w:t>policy, consult</w:t>
            </w:r>
            <w:r w:rsidR="00245F9A" w:rsidRPr="00CA6FE4">
              <w:rPr>
                <w:rFonts w:ascii="Arial" w:hAnsi="Arial" w:cs="Arial"/>
              </w:rPr>
              <w:t>s</w:t>
            </w:r>
            <w:r w:rsidRPr="00CA6FE4">
              <w:rPr>
                <w:rFonts w:ascii="Arial" w:hAnsi="Arial" w:cs="Arial"/>
              </w:rPr>
              <w:t xml:space="preserve"> parents</w:t>
            </w:r>
            <w:r w:rsidR="00245F9A" w:rsidRPr="00CA6FE4">
              <w:rPr>
                <w:rFonts w:ascii="Arial" w:hAnsi="Arial" w:cs="Arial"/>
              </w:rPr>
              <w:t xml:space="preserve"> and</w:t>
            </w:r>
            <w:r w:rsidRPr="00CA6FE4">
              <w:rPr>
                <w:rFonts w:ascii="Arial" w:hAnsi="Arial" w:cs="Arial"/>
              </w:rPr>
              <w:t xml:space="preserve"> make</w:t>
            </w:r>
            <w:r w:rsidR="00245F9A" w:rsidRPr="00CA6FE4">
              <w:rPr>
                <w:rFonts w:ascii="Arial" w:hAnsi="Arial" w:cs="Arial"/>
              </w:rPr>
              <w:t>s</w:t>
            </w:r>
            <w:r w:rsidRPr="00CA6FE4">
              <w:rPr>
                <w:rFonts w:ascii="Arial" w:hAnsi="Arial" w:cs="Arial"/>
              </w:rPr>
              <w:t xml:space="preserve"> copies available to parents</w:t>
            </w:r>
          </w:p>
        </w:tc>
        <w:tc>
          <w:tcPr>
            <w:tcW w:w="3870" w:type="dxa"/>
          </w:tcPr>
          <w:p w14:paraId="6E7282FC" w14:textId="437AADE4" w:rsidR="00C85A79" w:rsidRPr="00CA6FE4" w:rsidRDefault="00C85A79" w:rsidP="00F43CD3">
            <w:pPr>
              <w:rPr>
                <w:rFonts w:ascii="Arial" w:hAnsi="Arial" w:cs="Arial"/>
              </w:rPr>
            </w:pPr>
            <w:r w:rsidRPr="00CA6FE4">
              <w:rPr>
                <w:rFonts w:ascii="Arial" w:hAnsi="Arial" w:cs="Arial"/>
              </w:rPr>
              <w:t>Agree the curricul</w:t>
            </w:r>
            <w:r w:rsidR="00245F9A" w:rsidRPr="00CA6FE4">
              <w:rPr>
                <w:rFonts w:ascii="Arial" w:hAnsi="Arial" w:cs="Arial"/>
              </w:rPr>
              <w:t>ar policy and the curriculum</w:t>
            </w:r>
          </w:p>
          <w:p w14:paraId="3A17ECAB" w14:textId="77777777" w:rsidR="00C85A79" w:rsidRPr="00CA6FE4" w:rsidRDefault="00C85A79" w:rsidP="00F43CD3">
            <w:pPr>
              <w:rPr>
                <w:rFonts w:ascii="Arial" w:hAnsi="Arial" w:cs="Arial"/>
              </w:rPr>
            </w:pPr>
            <w:r w:rsidRPr="00CA6FE4">
              <w:rPr>
                <w:rFonts w:ascii="Arial" w:hAnsi="Arial" w:cs="Arial"/>
              </w:rPr>
              <w:t>Approve the RSE policy</w:t>
            </w:r>
          </w:p>
          <w:p w14:paraId="42DF1DFC" w14:textId="1ED712A4" w:rsidR="00C85A79" w:rsidRPr="00CA6FE4" w:rsidRDefault="00C85A79" w:rsidP="00F43CD3">
            <w:pPr>
              <w:rPr>
                <w:rFonts w:ascii="Arial" w:hAnsi="Arial" w:cs="Arial"/>
              </w:rPr>
            </w:pPr>
            <w:r w:rsidRPr="00CA6FE4">
              <w:rPr>
                <w:rFonts w:ascii="Arial" w:hAnsi="Arial" w:cs="Arial"/>
              </w:rPr>
              <w:t xml:space="preserve">Ensure parents have been consulted on the RSE policy and </w:t>
            </w:r>
            <w:r w:rsidR="00245F9A" w:rsidRPr="00CA6FE4">
              <w:rPr>
                <w:rFonts w:ascii="Arial" w:hAnsi="Arial" w:cs="Arial"/>
              </w:rPr>
              <w:t xml:space="preserve">that copies are available for parents </w:t>
            </w:r>
          </w:p>
          <w:p w14:paraId="048E196D" w14:textId="77777777" w:rsidR="00C85A79" w:rsidRPr="00CA6FE4" w:rsidRDefault="00C85A79" w:rsidP="00F43CD3">
            <w:pPr>
              <w:rPr>
                <w:rFonts w:ascii="Arial" w:hAnsi="Arial" w:cs="Arial"/>
              </w:rPr>
            </w:pPr>
            <w:r w:rsidRPr="00CA6FE4">
              <w:rPr>
                <w:rFonts w:ascii="Arial" w:hAnsi="Arial" w:cs="Arial"/>
              </w:rPr>
              <w:t>Consider any disapplication for pupil(s)</w:t>
            </w:r>
          </w:p>
        </w:tc>
      </w:tr>
      <w:tr w:rsidR="00C85A79" w:rsidRPr="00CA6FE4" w14:paraId="6A5A04D4" w14:textId="77777777" w:rsidTr="009D1CC1">
        <w:tc>
          <w:tcPr>
            <w:tcW w:w="1710" w:type="dxa"/>
            <w:vAlign w:val="center"/>
          </w:tcPr>
          <w:p w14:paraId="690F3884" w14:textId="77777777" w:rsidR="00C85A79" w:rsidRPr="00CA6FE4" w:rsidRDefault="00C85A79" w:rsidP="00F43CD3">
            <w:pPr>
              <w:rPr>
                <w:rFonts w:ascii="Arial" w:hAnsi="Arial" w:cs="Arial"/>
                <w:b/>
                <w:bCs/>
              </w:rPr>
            </w:pPr>
            <w:r w:rsidRPr="00CA6FE4">
              <w:rPr>
                <w:rFonts w:ascii="Arial" w:hAnsi="Arial" w:cs="Arial"/>
                <w:b/>
                <w:bCs/>
              </w:rPr>
              <w:t>Teaching &amp; Learning</w:t>
            </w:r>
          </w:p>
        </w:tc>
        <w:tc>
          <w:tcPr>
            <w:tcW w:w="3960" w:type="dxa"/>
          </w:tcPr>
          <w:p w14:paraId="07F82075" w14:textId="579F71F6" w:rsidR="00C85A79" w:rsidRPr="00CA6FE4" w:rsidRDefault="00C85A79" w:rsidP="00F43CD3">
            <w:pPr>
              <w:rPr>
                <w:rFonts w:ascii="Arial" w:hAnsi="Arial" w:cs="Arial"/>
              </w:rPr>
            </w:pPr>
            <w:r w:rsidRPr="00CA6FE4">
              <w:rPr>
                <w:rFonts w:ascii="Arial" w:hAnsi="Arial" w:cs="Arial"/>
              </w:rPr>
              <w:t>Responsible for teaching standards &amp; evaluat</w:t>
            </w:r>
            <w:r w:rsidR="00245F9A" w:rsidRPr="00CA6FE4">
              <w:rPr>
                <w:rFonts w:ascii="Arial" w:hAnsi="Arial" w:cs="Arial"/>
              </w:rPr>
              <w:t xml:space="preserve">es </w:t>
            </w:r>
            <w:r w:rsidRPr="00CA6FE4">
              <w:rPr>
                <w:rFonts w:ascii="Arial" w:hAnsi="Arial" w:cs="Arial"/>
              </w:rPr>
              <w:t>T&amp;L</w:t>
            </w:r>
            <w:r w:rsidR="00245F9A" w:rsidRPr="00CA6FE4">
              <w:rPr>
                <w:rFonts w:ascii="Arial" w:hAnsi="Arial" w:cs="Arial"/>
              </w:rPr>
              <w:t xml:space="preserve"> and </w:t>
            </w:r>
            <w:r w:rsidRPr="00CA6FE4">
              <w:rPr>
                <w:rFonts w:ascii="Arial" w:hAnsi="Arial" w:cs="Arial"/>
              </w:rPr>
              <w:t>ensures</w:t>
            </w:r>
            <w:r w:rsidR="00245F9A" w:rsidRPr="00CA6FE4">
              <w:rPr>
                <w:rFonts w:ascii="Arial" w:hAnsi="Arial" w:cs="Arial"/>
              </w:rPr>
              <w:t xml:space="preserve"> that proper</w:t>
            </w:r>
            <w:r w:rsidRPr="00CA6FE4">
              <w:rPr>
                <w:rFonts w:ascii="Arial" w:hAnsi="Arial" w:cs="Arial"/>
              </w:rPr>
              <w:t xml:space="preserve"> standards of </w:t>
            </w:r>
            <w:r w:rsidR="00245F9A" w:rsidRPr="00CA6FE4">
              <w:rPr>
                <w:rFonts w:ascii="Arial" w:hAnsi="Arial" w:cs="Arial"/>
              </w:rPr>
              <w:t xml:space="preserve">professional </w:t>
            </w:r>
            <w:r w:rsidRPr="00CA6FE4">
              <w:rPr>
                <w:rFonts w:ascii="Arial" w:hAnsi="Arial" w:cs="Arial"/>
              </w:rPr>
              <w:t>performance are established and maintained</w:t>
            </w:r>
          </w:p>
          <w:p w14:paraId="5501EFAF" w14:textId="0A8BE89A" w:rsidR="00C85A79" w:rsidRPr="00CA6FE4" w:rsidRDefault="00C85A79" w:rsidP="00F43CD3">
            <w:pPr>
              <w:rPr>
                <w:rFonts w:ascii="Arial" w:hAnsi="Arial" w:cs="Arial"/>
              </w:rPr>
            </w:pPr>
            <w:r w:rsidRPr="00CA6FE4">
              <w:rPr>
                <w:rFonts w:ascii="Arial" w:hAnsi="Arial" w:cs="Arial"/>
              </w:rPr>
              <w:t>Write</w:t>
            </w:r>
            <w:r w:rsidR="00245F9A" w:rsidRPr="00CA6FE4">
              <w:rPr>
                <w:rFonts w:ascii="Arial" w:hAnsi="Arial" w:cs="Arial"/>
              </w:rPr>
              <w:t>s</w:t>
            </w:r>
            <w:r w:rsidRPr="00CA6FE4">
              <w:rPr>
                <w:rFonts w:ascii="Arial" w:hAnsi="Arial" w:cs="Arial"/>
              </w:rPr>
              <w:t xml:space="preserve"> SEND information report (or delegate</w:t>
            </w:r>
            <w:r w:rsidR="00245F9A" w:rsidRPr="00CA6FE4">
              <w:rPr>
                <w:rFonts w:ascii="Arial" w:hAnsi="Arial" w:cs="Arial"/>
              </w:rPr>
              <w:t>s</w:t>
            </w:r>
            <w:r w:rsidRPr="00CA6FE4">
              <w:rPr>
                <w:rFonts w:ascii="Arial" w:hAnsi="Arial" w:cs="Arial"/>
              </w:rPr>
              <w:t xml:space="preserve"> to</w:t>
            </w:r>
            <w:r w:rsidR="00245F9A" w:rsidRPr="00CA6FE4">
              <w:rPr>
                <w:rFonts w:ascii="Arial" w:hAnsi="Arial" w:cs="Arial"/>
              </w:rPr>
              <w:t xml:space="preserve"> the</w:t>
            </w:r>
            <w:r w:rsidRPr="00CA6FE4">
              <w:rPr>
                <w:rFonts w:ascii="Arial" w:hAnsi="Arial" w:cs="Arial"/>
              </w:rPr>
              <w:t xml:space="preserve"> SENCO)</w:t>
            </w:r>
          </w:p>
        </w:tc>
        <w:tc>
          <w:tcPr>
            <w:tcW w:w="3870" w:type="dxa"/>
          </w:tcPr>
          <w:p w14:paraId="4654FBD8" w14:textId="34671F02" w:rsidR="00C85A79" w:rsidRPr="00CA6FE4" w:rsidRDefault="00C85A79" w:rsidP="00F43CD3">
            <w:pPr>
              <w:rPr>
                <w:rFonts w:ascii="Arial" w:hAnsi="Arial" w:cs="Arial"/>
              </w:rPr>
            </w:pPr>
            <w:r w:rsidRPr="00CA6FE4">
              <w:rPr>
                <w:rFonts w:ascii="Arial" w:hAnsi="Arial" w:cs="Arial"/>
              </w:rPr>
              <w:t>Monitor</w:t>
            </w:r>
            <w:r w:rsidR="00245F9A" w:rsidRPr="00CA6FE4">
              <w:rPr>
                <w:rFonts w:ascii="Arial" w:hAnsi="Arial" w:cs="Arial"/>
              </w:rPr>
              <w:t>s</w:t>
            </w:r>
            <w:r w:rsidRPr="00CA6FE4">
              <w:rPr>
                <w:rFonts w:ascii="Arial" w:hAnsi="Arial" w:cs="Arial"/>
              </w:rPr>
              <w:t xml:space="preserve"> teaching standards</w:t>
            </w:r>
          </w:p>
          <w:p w14:paraId="454E5D31" w14:textId="77777777" w:rsidR="00C85A79" w:rsidRPr="00CA6FE4" w:rsidRDefault="00C85A79" w:rsidP="00F43CD3">
            <w:pPr>
              <w:rPr>
                <w:rFonts w:ascii="Arial" w:hAnsi="Arial" w:cs="Arial"/>
              </w:rPr>
            </w:pPr>
            <w:r w:rsidRPr="00CA6FE4">
              <w:rPr>
                <w:rFonts w:ascii="Arial" w:hAnsi="Arial" w:cs="Arial"/>
              </w:rPr>
              <w:t>Approve the SEND information report</w:t>
            </w:r>
          </w:p>
        </w:tc>
      </w:tr>
      <w:tr w:rsidR="00C85A79" w:rsidRPr="00CA6FE4" w14:paraId="2C79DA12" w14:textId="77777777" w:rsidTr="009D1CC1">
        <w:trPr>
          <w:trHeight w:val="1133"/>
        </w:trPr>
        <w:tc>
          <w:tcPr>
            <w:tcW w:w="1710" w:type="dxa"/>
            <w:vAlign w:val="center"/>
          </w:tcPr>
          <w:p w14:paraId="1A7825AA" w14:textId="77777777" w:rsidR="00C85A79" w:rsidRPr="00CA6FE4" w:rsidRDefault="00C85A79" w:rsidP="00F43CD3">
            <w:pPr>
              <w:rPr>
                <w:rFonts w:ascii="Arial" w:hAnsi="Arial" w:cs="Arial"/>
                <w:b/>
                <w:bCs/>
              </w:rPr>
            </w:pPr>
            <w:r w:rsidRPr="00CA6FE4">
              <w:rPr>
                <w:rFonts w:ascii="Arial" w:hAnsi="Arial" w:cs="Arial"/>
                <w:b/>
                <w:bCs/>
              </w:rPr>
              <w:t>Pupil Behaviour</w:t>
            </w:r>
          </w:p>
        </w:tc>
        <w:tc>
          <w:tcPr>
            <w:tcW w:w="3960" w:type="dxa"/>
          </w:tcPr>
          <w:p w14:paraId="0E49ACC6" w14:textId="731D5901" w:rsidR="00C85A79" w:rsidRPr="00CA6FE4" w:rsidRDefault="00C85A79" w:rsidP="00F43CD3">
            <w:pPr>
              <w:rPr>
                <w:rFonts w:ascii="Arial" w:hAnsi="Arial" w:cs="Arial"/>
              </w:rPr>
            </w:pPr>
            <w:r w:rsidRPr="00CA6FE4">
              <w:rPr>
                <w:rFonts w:ascii="Arial" w:hAnsi="Arial" w:cs="Arial"/>
              </w:rPr>
              <w:t>Write</w:t>
            </w:r>
            <w:r w:rsidR="00245F9A" w:rsidRPr="00CA6FE4">
              <w:rPr>
                <w:rFonts w:ascii="Arial" w:hAnsi="Arial" w:cs="Arial"/>
              </w:rPr>
              <w:t>s</w:t>
            </w:r>
            <w:r w:rsidRPr="00CA6FE4">
              <w:rPr>
                <w:rFonts w:ascii="Arial" w:hAnsi="Arial" w:cs="Arial"/>
              </w:rPr>
              <w:t xml:space="preserve"> the Behaviour Policy</w:t>
            </w:r>
          </w:p>
          <w:p w14:paraId="3B75DC61" w14:textId="77777777" w:rsidR="00C85A79" w:rsidRPr="00CA6FE4" w:rsidRDefault="00C85A79" w:rsidP="00F43CD3">
            <w:pPr>
              <w:rPr>
                <w:rFonts w:ascii="Arial" w:hAnsi="Arial" w:cs="Arial"/>
              </w:rPr>
            </w:pPr>
            <w:r w:rsidRPr="00CA6FE4">
              <w:rPr>
                <w:rFonts w:ascii="Arial" w:hAnsi="Arial" w:cs="Arial"/>
              </w:rPr>
              <w:t>Has power to exclude a pupil</w:t>
            </w:r>
          </w:p>
          <w:p w14:paraId="339454C6" w14:textId="38DD526C" w:rsidR="00C85A79" w:rsidRPr="00CA6FE4" w:rsidRDefault="00C85A79" w:rsidP="00F43CD3">
            <w:pPr>
              <w:rPr>
                <w:rFonts w:ascii="Arial" w:hAnsi="Arial" w:cs="Arial"/>
              </w:rPr>
            </w:pPr>
            <w:r w:rsidRPr="00CA6FE4">
              <w:rPr>
                <w:rFonts w:ascii="Arial" w:hAnsi="Arial" w:cs="Arial"/>
              </w:rPr>
              <w:t>Notif</w:t>
            </w:r>
            <w:r w:rsidR="00245F9A" w:rsidRPr="00CA6FE4">
              <w:rPr>
                <w:rFonts w:ascii="Arial" w:hAnsi="Arial" w:cs="Arial"/>
              </w:rPr>
              <w:t>ies</w:t>
            </w:r>
            <w:r w:rsidRPr="00CA6FE4">
              <w:rPr>
                <w:rFonts w:ascii="Arial" w:hAnsi="Arial" w:cs="Arial"/>
              </w:rPr>
              <w:t xml:space="preserve"> the governing board of any exclusions</w:t>
            </w:r>
          </w:p>
        </w:tc>
        <w:tc>
          <w:tcPr>
            <w:tcW w:w="3870" w:type="dxa"/>
          </w:tcPr>
          <w:p w14:paraId="5C84FA1B" w14:textId="1E8F440D" w:rsidR="00C85A79" w:rsidRPr="00CA6FE4" w:rsidRDefault="00C85A79" w:rsidP="00F43CD3">
            <w:pPr>
              <w:rPr>
                <w:rFonts w:ascii="Arial" w:hAnsi="Arial" w:cs="Arial"/>
              </w:rPr>
            </w:pPr>
            <w:r w:rsidRPr="00CA6FE4">
              <w:rPr>
                <w:rFonts w:ascii="Arial" w:hAnsi="Arial" w:cs="Arial"/>
              </w:rPr>
              <w:t>Provide strategic guidance to HT on which to base</w:t>
            </w:r>
            <w:r w:rsidR="00790873" w:rsidRPr="00CA6FE4">
              <w:rPr>
                <w:rFonts w:ascii="Arial" w:hAnsi="Arial" w:cs="Arial"/>
              </w:rPr>
              <w:t xml:space="preserve"> the behaviour p</w:t>
            </w:r>
            <w:r w:rsidRPr="00CA6FE4">
              <w:rPr>
                <w:rFonts w:ascii="Arial" w:hAnsi="Arial" w:cs="Arial"/>
              </w:rPr>
              <w:t>olicy</w:t>
            </w:r>
          </w:p>
          <w:p w14:paraId="747BD744" w14:textId="77777777" w:rsidR="00C85A79" w:rsidRPr="00CA6FE4" w:rsidRDefault="00C85A79" w:rsidP="00F43CD3">
            <w:pPr>
              <w:rPr>
                <w:rFonts w:ascii="Arial" w:hAnsi="Arial" w:cs="Arial"/>
              </w:rPr>
            </w:pPr>
            <w:r w:rsidRPr="00CA6FE4">
              <w:rPr>
                <w:rFonts w:ascii="Arial" w:hAnsi="Arial" w:cs="Arial"/>
              </w:rPr>
              <w:t>Approve written Statement of Behaviour Principles</w:t>
            </w:r>
          </w:p>
          <w:p w14:paraId="1BC9878E" w14:textId="77777777" w:rsidR="00C85A79" w:rsidRPr="00CA6FE4" w:rsidRDefault="00C85A79" w:rsidP="00F43CD3">
            <w:pPr>
              <w:rPr>
                <w:rFonts w:ascii="Arial" w:hAnsi="Arial" w:cs="Arial"/>
              </w:rPr>
            </w:pPr>
            <w:r w:rsidRPr="00CA6FE4">
              <w:rPr>
                <w:rFonts w:ascii="Arial" w:hAnsi="Arial" w:cs="Arial"/>
              </w:rPr>
              <w:t xml:space="preserve">Appoint Panel to consider cases for Permanent Exclusion, considering parents’ representations </w:t>
            </w:r>
          </w:p>
          <w:p w14:paraId="4DFE3667" w14:textId="55FA615D" w:rsidR="00790873" w:rsidRPr="00CA6FE4" w:rsidRDefault="00790873" w:rsidP="00F43CD3">
            <w:pPr>
              <w:rPr>
                <w:rFonts w:ascii="Arial" w:hAnsi="Arial" w:cs="Arial"/>
              </w:rPr>
            </w:pPr>
            <w:r w:rsidRPr="00CA6FE4">
              <w:rPr>
                <w:rFonts w:ascii="Arial" w:hAnsi="Arial" w:cs="Arial"/>
              </w:rPr>
              <w:t>Can advise that the headteacher reinstates a pupil</w:t>
            </w:r>
          </w:p>
        </w:tc>
      </w:tr>
      <w:tr w:rsidR="00C85A79" w:rsidRPr="00CA6FE4" w14:paraId="3A998593" w14:textId="77777777" w:rsidTr="009D1CC1">
        <w:tc>
          <w:tcPr>
            <w:tcW w:w="1710" w:type="dxa"/>
            <w:vAlign w:val="center"/>
          </w:tcPr>
          <w:p w14:paraId="59AFB769" w14:textId="77777777" w:rsidR="00C85A79" w:rsidRPr="00CA6FE4" w:rsidRDefault="00C85A79" w:rsidP="00F43CD3">
            <w:pPr>
              <w:rPr>
                <w:rFonts w:ascii="Arial" w:hAnsi="Arial" w:cs="Arial"/>
                <w:b/>
                <w:bCs/>
              </w:rPr>
            </w:pPr>
            <w:r w:rsidRPr="00CA6FE4">
              <w:rPr>
                <w:rFonts w:ascii="Arial" w:hAnsi="Arial" w:cs="Arial"/>
                <w:b/>
                <w:bCs/>
              </w:rPr>
              <w:t>Staffing Resource</w:t>
            </w:r>
          </w:p>
        </w:tc>
        <w:tc>
          <w:tcPr>
            <w:tcW w:w="3960" w:type="dxa"/>
          </w:tcPr>
          <w:p w14:paraId="451C0CF0" w14:textId="09036368" w:rsidR="00C85A79" w:rsidRPr="00CA6FE4" w:rsidRDefault="00C85A79" w:rsidP="00F43CD3">
            <w:pPr>
              <w:rPr>
                <w:rFonts w:ascii="Arial" w:hAnsi="Arial" w:cs="Arial"/>
              </w:rPr>
            </w:pPr>
            <w:r w:rsidRPr="00CA6FE4">
              <w:rPr>
                <w:rFonts w:ascii="Arial" w:hAnsi="Arial" w:cs="Arial"/>
              </w:rPr>
              <w:t>Draw</w:t>
            </w:r>
            <w:r w:rsidR="00790873" w:rsidRPr="00CA6FE4">
              <w:rPr>
                <w:rFonts w:ascii="Arial" w:hAnsi="Arial" w:cs="Arial"/>
              </w:rPr>
              <w:t>s</w:t>
            </w:r>
            <w:r w:rsidRPr="00CA6FE4">
              <w:rPr>
                <w:rFonts w:ascii="Arial" w:hAnsi="Arial" w:cs="Arial"/>
              </w:rPr>
              <w:t xml:space="preserve"> up staffing </w:t>
            </w:r>
            <w:r w:rsidR="00790873" w:rsidRPr="00CA6FE4">
              <w:rPr>
                <w:rFonts w:ascii="Arial" w:hAnsi="Arial" w:cs="Arial"/>
              </w:rPr>
              <w:t>structure</w:t>
            </w:r>
            <w:r w:rsidRPr="00CA6FE4">
              <w:rPr>
                <w:rFonts w:ascii="Arial" w:hAnsi="Arial" w:cs="Arial"/>
              </w:rPr>
              <w:t xml:space="preserve"> and budget </w:t>
            </w:r>
            <w:r w:rsidR="00790873" w:rsidRPr="00CA6FE4">
              <w:rPr>
                <w:rFonts w:ascii="Arial" w:hAnsi="Arial" w:cs="Arial"/>
              </w:rPr>
              <w:t>based on schools needs</w:t>
            </w:r>
          </w:p>
        </w:tc>
        <w:tc>
          <w:tcPr>
            <w:tcW w:w="3870" w:type="dxa"/>
          </w:tcPr>
          <w:p w14:paraId="60292C33" w14:textId="6EFC4F45" w:rsidR="00C85A79" w:rsidRPr="00CA6FE4" w:rsidRDefault="00C85A79" w:rsidP="00F43CD3">
            <w:pPr>
              <w:rPr>
                <w:rFonts w:ascii="Arial" w:hAnsi="Arial" w:cs="Arial"/>
              </w:rPr>
            </w:pPr>
            <w:r w:rsidRPr="00CA6FE4">
              <w:rPr>
                <w:rFonts w:ascii="Arial" w:hAnsi="Arial" w:cs="Arial"/>
              </w:rPr>
              <w:t>Approve</w:t>
            </w:r>
            <w:r w:rsidR="00790873" w:rsidRPr="00CA6FE4">
              <w:rPr>
                <w:rFonts w:ascii="Arial" w:hAnsi="Arial" w:cs="Arial"/>
              </w:rPr>
              <w:t>s</w:t>
            </w:r>
            <w:r w:rsidRPr="00CA6FE4">
              <w:rPr>
                <w:rFonts w:ascii="Arial" w:hAnsi="Arial" w:cs="Arial"/>
              </w:rPr>
              <w:t xml:space="preserve"> the staffing structure</w:t>
            </w:r>
          </w:p>
          <w:p w14:paraId="269198A4" w14:textId="77777777" w:rsidR="00C85A79" w:rsidRPr="00CA6FE4" w:rsidRDefault="00C85A79" w:rsidP="00F43CD3">
            <w:pPr>
              <w:rPr>
                <w:rFonts w:ascii="Arial" w:hAnsi="Arial" w:cs="Arial"/>
              </w:rPr>
            </w:pPr>
            <w:r w:rsidRPr="00CA6FE4">
              <w:rPr>
                <w:rFonts w:ascii="Arial" w:hAnsi="Arial" w:cs="Arial"/>
              </w:rPr>
              <w:t>Approve proportion of overall budget to be spent on staff</w:t>
            </w:r>
          </w:p>
        </w:tc>
      </w:tr>
      <w:tr w:rsidR="00C85A79" w:rsidRPr="00CA6FE4" w14:paraId="5DF5F130" w14:textId="77777777" w:rsidTr="009D1CC1">
        <w:trPr>
          <w:trHeight w:val="1421"/>
        </w:trPr>
        <w:tc>
          <w:tcPr>
            <w:tcW w:w="1710" w:type="dxa"/>
            <w:vAlign w:val="center"/>
          </w:tcPr>
          <w:p w14:paraId="2EA62282" w14:textId="0B484FEF" w:rsidR="00C85A79" w:rsidRPr="00CA6FE4" w:rsidRDefault="00C85A79" w:rsidP="00F43CD3">
            <w:pPr>
              <w:rPr>
                <w:rFonts w:ascii="Arial" w:hAnsi="Arial" w:cs="Arial"/>
                <w:b/>
                <w:bCs/>
              </w:rPr>
            </w:pPr>
            <w:r w:rsidRPr="00CA6FE4">
              <w:rPr>
                <w:rFonts w:ascii="Arial" w:hAnsi="Arial" w:cs="Arial"/>
                <w:b/>
                <w:bCs/>
              </w:rPr>
              <w:t>HR</w:t>
            </w:r>
            <w:r w:rsidR="00790873" w:rsidRPr="00CA6FE4">
              <w:rPr>
                <w:rFonts w:ascii="Arial" w:hAnsi="Arial" w:cs="Arial"/>
                <w:b/>
                <w:bCs/>
              </w:rPr>
              <w:t xml:space="preserve"> (including Appointments)</w:t>
            </w:r>
          </w:p>
        </w:tc>
        <w:tc>
          <w:tcPr>
            <w:tcW w:w="3960" w:type="dxa"/>
          </w:tcPr>
          <w:p w14:paraId="3686A15B" w14:textId="168C49A1" w:rsidR="00C85A79" w:rsidRPr="00CA6FE4" w:rsidRDefault="00C85A79" w:rsidP="00F43CD3">
            <w:pPr>
              <w:rPr>
                <w:rFonts w:ascii="Arial" w:hAnsi="Arial" w:cs="Arial"/>
              </w:rPr>
            </w:pPr>
            <w:r w:rsidRPr="00CA6FE4">
              <w:rPr>
                <w:rFonts w:ascii="Arial" w:hAnsi="Arial" w:cs="Arial"/>
              </w:rPr>
              <w:t xml:space="preserve">Day-to-day management of </w:t>
            </w:r>
            <w:r w:rsidR="00790873" w:rsidRPr="00CA6FE4">
              <w:rPr>
                <w:rFonts w:ascii="Arial" w:hAnsi="Arial" w:cs="Arial"/>
              </w:rPr>
              <w:t>staff</w:t>
            </w:r>
            <w:r w:rsidRPr="00CA6FE4">
              <w:rPr>
                <w:rFonts w:ascii="Arial" w:hAnsi="Arial" w:cs="Arial"/>
              </w:rPr>
              <w:t xml:space="preserve">; </w:t>
            </w:r>
            <w:r w:rsidR="00790873" w:rsidRPr="00CA6FE4">
              <w:rPr>
                <w:rFonts w:ascii="Arial" w:hAnsi="Arial" w:cs="Arial"/>
              </w:rPr>
              <w:t xml:space="preserve">manages and leads all teaching and non-teaching staff </w:t>
            </w:r>
            <w:r w:rsidRPr="00CA6FE4">
              <w:rPr>
                <w:rFonts w:ascii="Arial" w:hAnsi="Arial" w:cs="Arial"/>
              </w:rPr>
              <w:t>deployment and allocation of duties</w:t>
            </w:r>
          </w:p>
          <w:p w14:paraId="65E8E883" w14:textId="77777777" w:rsidR="00C85A79" w:rsidRPr="00CA6FE4" w:rsidRDefault="00C85A79" w:rsidP="00F43CD3">
            <w:pPr>
              <w:rPr>
                <w:rFonts w:ascii="Arial" w:hAnsi="Arial" w:cs="Arial"/>
              </w:rPr>
            </w:pPr>
            <w:r w:rsidRPr="00CA6FE4">
              <w:rPr>
                <w:rFonts w:ascii="Arial" w:hAnsi="Arial" w:cs="Arial"/>
              </w:rPr>
              <w:t>Carry out appraisal of staff</w:t>
            </w:r>
          </w:p>
          <w:p w14:paraId="332CDC3B" w14:textId="77777777" w:rsidR="00C85A79" w:rsidRPr="00CA6FE4" w:rsidRDefault="00C85A79" w:rsidP="00F43CD3">
            <w:pPr>
              <w:rPr>
                <w:rFonts w:ascii="Arial" w:hAnsi="Arial" w:cs="Arial"/>
              </w:rPr>
            </w:pPr>
            <w:r w:rsidRPr="00CA6FE4">
              <w:rPr>
                <w:rFonts w:ascii="Arial" w:hAnsi="Arial" w:cs="Arial"/>
              </w:rPr>
              <w:t>Manage appointment process ( job description, interview panel, visits to school, timetable for candidates, etc.)</w:t>
            </w:r>
          </w:p>
        </w:tc>
        <w:tc>
          <w:tcPr>
            <w:tcW w:w="3870" w:type="dxa"/>
          </w:tcPr>
          <w:p w14:paraId="5B0999D3" w14:textId="77777777" w:rsidR="00C85A79" w:rsidRPr="00CA6FE4" w:rsidRDefault="00C85A79" w:rsidP="00F43CD3">
            <w:pPr>
              <w:rPr>
                <w:rFonts w:ascii="Arial" w:hAnsi="Arial" w:cs="Arial"/>
              </w:rPr>
            </w:pPr>
            <w:r w:rsidRPr="00CA6FE4">
              <w:rPr>
                <w:rFonts w:ascii="Arial" w:hAnsi="Arial" w:cs="Arial"/>
              </w:rPr>
              <w:t>Deal with disciplinary/grievance issues at the panel stage</w:t>
            </w:r>
          </w:p>
          <w:p w14:paraId="1A5F1E0E" w14:textId="77777777" w:rsidR="00C85A79" w:rsidRPr="00CA6FE4" w:rsidRDefault="00C85A79" w:rsidP="00F43CD3">
            <w:pPr>
              <w:rPr>
                <w:rFonts w:ascii="Arial" w:hAnsi="Arial" w:cs="Arial"/>
              </w:rPr>
            </w:pPr>
            <w:r w:rsidRPr="00CA6FE4">
              <w:rPr>
                <w:rFonts w:ascii="Arial" w:hAnsi="Arial" w:cs="Arial"/>
              </w:rPr>
              <w:t>Approve discipline, conduct and grievance procedures</w:t>
            </w:r>
          </w:p>
          <w:p w14:paraId="4E10AFDD" w14:textId="122D886D" w:rsidR="00C85A79" w:rsidRPr="00CA6FE4" w:rsidRDefault="00790873" w:rsidP="00F43CD3">
            <w:pPr>
              <w:rPr>
                <w:rFonts w:ascii="Arial" w:hAnsi="Arial" w:cs="Arial"/>
              </w:rPr>
            </w:pPr>
            <w:r w:rsidRPr="00CA6FE4">
              <w:rPr>
                <w:rFonts w:ascii="Arial" w:hAnsi="Arial" w:cs="Arial"/>
              </w:rPr>
              <w:t>C</w:t>
            </w:r>
            <w:r w:rsidR="00C85A79" w:rsidRPr="00CA6FE4">
              <w:rPr>
                <w:rFonts w:ascii="Arial" w:hAnsi="Arial" w:cs="Arial"/>
              </w:rPr>
              <w:t>arr</w:t>
            </w:r>
            <w:r w:rsidRPr="00CA6FE4">
              <w:rPr>
                <w:rFonts w:ascii="Arial" w:hAnsi="Arial" w:cs="Arial"/>
              </w:rPr>
              <w:t>ies</w:t>
            </w:r>
            <w:r w:rsidR="00C85A79" w:rsidRPr="00CA6FE4">
              <w:rPr>
                <w:rFonts w:ascii="Arial" w:hAnsi="Arial" w:cs="Arial"/>
              </w:rPr>
              <w:t xml:space="preserve"> out HT appraisal</w:t>
            </w:r>
            <w:r w:rsidRPr="00CA6FE4">
              <w:rPr>
                <w:rFonts w:ascii="Arial" w:hAnsi="Arial" w:cs="Arial"/>
              </w:rPr>
              <w:t xml:space="preserve"> (can be delegated to </w:t>
            </w:r>
            <w:r w:rsidR="0060380F" w:rsidRPr="00CA6FE4">
              <w:rPr>
                <w:rFonts w:ascii="Arial" w:hAnsi="Arial" w:cs="Arial"/>
              </w:rPr>
              <w:t xml:space="preserve"> HT Performance </w:t>
            </w:r>
            <w:r w:rsidR="00074BF0" w:rsidRPr="00CA6FE4">
              <w:rPr>
                <w:rFonts w:ascii="Arial" w:hAnsi="Arial" w:cs="Arial"/>
              </w:rPr>
              <w:t>Review C</w:t>
            </w:r>
            <w:r w:rsidRPr="00CA6FE4">
              <w:rPr>
                <w:rFonts w:ascii="Arial" w:hAnsi="Arial" w:cs="Arial"/>
              </w:rPr>
              <w:t>ommittee)</w:t>
            </w:r>
          </w:p>
          <w:p w14:paraId="713794A3" w14:textId="76271C49" w:rsidR="00C85A79" w:rsidRPr="00CA6FE4" w:rsidRDefault="00C85A79" w:rsidP="00F43CD3">
            <w:pPr>
              <w:rPr>
                <w:rFonts w:ascii="Arial" w:hAnsi="Arial" w:cs="Arial"/>
              </w:rPr>
            </w:pPr>
            <w:r w:rsidRPr="00CA6FE4">
              <w:rPr>
                <w:rFonts w:ascii="Arial" w:hAnsi="Arial" w:cs="Arial"/>
              </w:rPr>
              <w:t>Ratify Appraisal policy</w:t>
            </w:r>
            <w:r w:rsidR="00790873" w:rsidRPr="00CA6FE4">
              <w:rPr>
                <w:rFonts w:ascii="Arial" w:hAnsi="Arial" w:cs="Arial"/>
              </w:rPr>
              <w:t xml:space="preserve"> </w:t>
            </w:r>
          </w:p>
          <w:p w14:paraId="32CF78B1" w14:textId="77777777" w:rsidR="00C85A79" w:rsidRPr="00CA6FE4" w:rsidRDefault="00C85A79" w:rsidP="00F43CD3">
            <w:pPr>
              <w:rPr>
                <w:rFonts w:ascii="Arial" w:hAnsi="Arial" w:cs="Arial"/>
              </w:rPr>
            </w:pPr>
            <w:r w:rsidRPr="00CA6FE4">
              <w:rPr>
                <w:rFonts w:ascii="Arial" w:hAnsi="Arial" w:cs="Arial"/>
              </w:rPr>
              <w:t xml:space="preserve">Ensure staff have regular performance appraisal </w:t>
            </w:r>
          </w:p>
          <w:p w14:paraId="5ADD6E79" w14:textId="6AB0AD0E" w:rsidR="00790873" w:rsidRPr="00CA6FE4" w:rsidRDefault="00790873" w:rsidP="00F43CD3">
            <w:pPr>
              <w:rPr>
                <w:rFonts w:ascii="Arial" w:hAnsi="Arial" w:cs="Arial"/>
              </w:rPr>
            </w:pPr>
            <w:r w:rsidRPr="00CA6FE4">
              <w:rPr>
                <w:rFonts w:ascii="Arial" w:hAnsi="Arial" w:cs="Arial"/>
              </w:rPr>
              <w:t>Has the formal responsibility for managing appointments, but normally delegates this to the HT</w:t>
            </w:r>
          </w:p>
          <w:p w14:paraId="7C4E2BDE" w14:textId="5614F93D" w:rsidR="00790873" w:rsidRPr="00CA6FE4" w:rsidRDefault="00790873" w:rsidP="00F43CD3">
            <w:pPr>
              <w:rPr>
                <w:rFonts w:ascii="Arial" w:hAnsi="Arial" w:cs="Arial"/>
              </w:rPr>
            </w:pPr>
            <w:r w:rsidRPr="00CA6FE4">
              <w:rPr>
                <w:rFonts w:ascii="Arial" w:hAnsi="Arial" w:cs="Arial"/>
              </w:rPr>
              <w:t>Appoints the HT</w:t>
            </w:r>
          </w:p>
        </w:tc>
      </w:tr>
      <w:tr w:rsidR="00C85A79" w:rsidRPr="00CA6FE4" w14:paraId="170D46F0" w14:textId="77777777" w:rsidTr="009D1CC1">
        <w:tc>
          <w:tcPr>
            <w:tcW w:w="1710" w:type="dxa"/>
            <w:vAlign w:val="center"/>
          </w:tcPr>
          <w:p w14:paraId="3F329CEC" w14:textId="18E6B041" w:rsidR="00C85A79" w:rsidRPr="00CA6FE4" w:rsidRDefault="00790873" w:rsidP="00F43CD3">
            <w:pPr>
              <w:rPr>
                <w:rFonts w:ascii="Arial" w:hAnsi="Arial" w:cs="Arial"/>
                <w:b/>
                <w:bCs/>
              </w:rPr>
            </w:pPr>
            <w:r w:rsidRPr="00CA6FE4">
              <w:rPr>
                <w:rFonts w:ascii="Arial" w:hAnsi="Arial" w:cs="Arial"/>
                <w:b/>
                <w:bCs/>
              </w:rPr>
              <w:t>Pay</w:t>
            </w:r>
          </w:p>
        </w:tc>
        <w:tc>
          <w:tcPr>
            <w:tcW w:w="3960" w:type="dxa"/>
          </w:tcPr>
          <w:p w14:paraId="13BAE573" w14:textId="77777777" w:rsidR="00C85A79" w:rsidRPr="00CA6FE4" w:rsidRDefault="00C85A79" w:rsidP="00F43CD3">
            <w:pPr>
              <w:rPr>
                <w:rFonts w:ascii="Arial" w:hAnsi="Arial" w:cs="Arial"/>
              </w:rPr>
            </w:pPr>
            <w:r w:rsidRPr="00CA6FE4">
              <w:rPr>
                <w:rFonts w:ascii="Arial" w:hAnsi="Arial" w:cs="Arial"/>
              </w:rPr>
              <w:t>Interpret the regulations for governors</w:t>
            </w:r>
          </w:p>
          <w:p w14:paraId="04012CD8" w14:textId="6FF71234" w:rsidR="00C85A79" w:rsidRPr="00CA6FE4" w:rsidRDefault="00C85A79" w:rsidP="00F43CD3">
            <w:pPr>
              <w:rPr>
                <w:rFonts w:ascii="Arial" w:hAnsi="Arial" w:cs="Arial"/>
              </w:rPr>
            </w:pPr>
            <w:r w:rsidRPr="00CA6FE4">
              <w:rPr>
                <w:rFonts w:ascii="Arial" w:hAnsi="Arial" w:cs="Arial"/>
              </w:rPr>
              <w:t xml:space="preserve">Make </w:t>
            </w:r>
            <w:r w:rsidR="00790873" w:rsidRPr="00CA6FE4">
              <w:rPr>
                <w:rFonts w:ascii="Arial" w:hAnsi="Arial" w:cs="Arial"/>
              </w:rPr>
              <w:t xml:space="preserve">performance related </w:t>
            </w:r>
            <w:r w:rsidRPr="00CA6FE4">
              <w:rPr>
                <w:rFonts w:ascii="Arial" w:hAnsi="Arial" w:cs="Arial"/>
              </w:rPr>
              <w:t>pay recommendations following teacher appraisals</w:t>
            </w:r>
          </w:p>
        </w:tc>
        <w:tc>
          <w:tcPr>
            <w:tcW w:w="3870" w:type="dxa"/>
          </w:tcPr>
          <w:p w14:paraId="3C22198F" w14:textId="3D5388BF" w:rsidR="00C85A79" w:rsidRPr="00CA6FE4" w:rsidRDefault="00C85A79" w:rsidP="00F43CD3">
            <w:pPr>
              <w:rPr>
                <w:rFonts w:ascii="Arial" w:hAnsi="Arial" w:cs="Arial"/>
              </w:rPr>
            </w:pPr>
            <w:r w:rsidRPr="00CA6FE4">
              <w:rPr>
                <w:rFonts w:ascii="Arial" w:hAnsi="Arial" w:cs="Arial"/>
              </w:rPr>
              <w:t>Ratif</w:t>
            </w:r>
            <w:r w:rsidR="00790873" w:rsidRPr="00CA6FE4">
              <w:rPr>
                <w:rFonts w:ascii="Arial" w:hAnsi="Arial" w:cs="Arial"/>
              </w:rPr>
              <w:t>ies</w:t>
            </w:r>
            <w:r w:rsidRPr="00CA6FE4">
              <w:rPr>
                <w:rFonts w:ascii="Arial" w:hAnsi="Arial" w:cs="Arial"/>
              </w:rPr>
              <w:t xml:space="preserve"> the pay policy</w:t>
            </w:r>
          </w:p>
          <w:p w14:paraId="033B5A8B" w14:textId="55750E43" w:rsidR="00C85A79" w:rsidRPr="00CA6FE4" w:rsidRDefault="00C85A79" w:rsidP="00F43CD3">
            <w:pPr>
              <w:rPr>
                <w:rFonts w:ascii="Arial" w:hAnsi="Arial" w:cs="Arial"/>
              </w:rPr>
            </w:pPr>
            <w:r w:rsidRPr="00CA6FE4">
              <w:rPr>
                <w:rFonts w:ascii="Arial" w:hAnsi="Arial" w:cs="Arial"/>
              </w:rPr>
              <w:t>Approve</w:t>
            </w:r>
            <w:r w:rsidR="00790873" w:rsidRPr="00CA6FE4">
              <w:rPr>
                <w:rFonts w:ascii="Arial" w:hAnsi="Arial" w:cs="Arial"/>
              </w:rPr>
              <w:t>s</w:t>
            </w:r>
            <w:r w:rsidRPr="00CA6FE4">
              <w:rPr>
                <w:rFonts w:ascii="Arial" w:hAnsi="Arial" w:cs="Arial"/>
              </w:rPr>
              <w:t xml:space="preserve"> teachers’ salaries, including recommendations for performance-related pay</w:t>
            </w:r>
            <w:r w:rsidR="00790873" w:rsidRPr="00CA6FE4">
              <w:rPr>
                <w:rFonts w:ascii="Arial" w:hAnsi="Arial" w:cs="Arial"/>
              </w:rPr>
              <w:t xml:space="preserve"> in line with the school’s pay policy</w:t>
            </w:r>
            <w:r w:rsidR="00F43CD3" w:rsidRPr="00CA6FE4">
              <w:rPr>
                <w:rFonts w:ascii="Arial" w:hAnsi="Arial" w:cs="Arial"/>
              </w:rPr>
              <w:t xml:space="preserve"> </w:t>
            </w:r>
          </w:p>
        </w:tc>
      </w:tr>
      <w:tr w:rsidR="00C85A79" w:rsidRPr="00CA6FE4" w14:paraId="58C972C4" w14:textId="77777777" w:rsidTr="009D1CC1">
        <w:tc>
          <w:tcPr>
            <w:tcW w:w="1710" w:type="dxa"/>
          </w:tcPr>
          <w:p w14:paraId="736720C1" w14:textId="77777777" w:rsidR="00C85A79" w:rsidRPr="00CA6FE4" w:rsidRDefault="00C85A79" w:rsidP="00F43CD3">
            <w:pPr>
              <w:rPr>
                <w:rFonts w:ascii="Arial" w:hAnsi="Arial" w:cs="Arial"/>
                <w:b/>
                <w:bCs/>
              </w:rPr>
            </w:pPr>
            <w:r w:rsidRPr="00CA6FE4">
              <w:rPr>
                <w:rFonts w:ascii="Arial" w:hAnsi="Arial" w:cs="Arial"/>
                <w:b/>
                <w:bCs/>
              </w:rPr>
              <w:t>Premises/Health &amp; Safety</w:t>
            </w:r>
          </w:p>
        </w:tc>
        <w:tc>
          <w:tcPr>
            <w:tcW w:w="3960" w:type="dxa"/>
          </w:tcPr>
          <w:p w14:paraId="56608C77" w14:textId="45FD3526" w:rsidR="00C85A79" w:rsidRPr="00CA6FE4" w:rsidRDefault="00C85A79" w:rsidP="00F43CD3">
            <w:pPr>
              <w:rPr>
                <w:rFonts w:ascii="Arial" w:hAnsi="Arial" w:cs="Arial"/>
              </w:rPr>
            </w:pPr>
            <w:r w:rsidRPr="00CA6FE4">
              <w:rPr>
                <w:rFonts w:ascii="Arial" w:hAnsi="Arial" w:cs="Arial"/>
              </w:rPr>
              <w:t>Day-to-day management</w:t>
            </w:r>
            <w:r w:rsidR="00790873" w:rsidRPr="00CA6FE4">
              <w:rPr>
                <w:rFonts w:ascii="Arial" w:hAnsi="Arial" w:cs="Arial"/>
              </w:rPr>
              <w:t xml:space="preserve"> of the school, including deciding </w:t>
            </w:r>
            <w:r w:rsidRPr="00CA6FE4">
              <w:rPr>
                <w:rFonts w:ascii="Arial" w:hAnsi="Arial" w:cs="Arial"/>
              </w:rPr>
              <w:t>who can enter the school</w:t>
            </w:r>
            <w:r w:rsidR="00790873" w:rsidRPr="00CA6FE4">
              <w:rPr>
                <w:rFonts w:ascii="Arial" w:hAnsi="Arial" w:cs="Arial"/>
              </w:rPr>
              <w:t xml:space="preserve"> premises</w:t>
            </w:r>
          </w:p>
          <w:p w14:paraId="1DECC9B9" w14:textId="51F26A89" w:rsidR="00790873" w:rsidRPr="00CA6FE4" w:rsidRDefault="00790873" w:rsidP="00F43CD3">
            <w:pPr>
              <w:rPr>
                <w:rFonts w:ascii="Arial" w:hAnsi="Arial" w:cs="Arial"/>
              </w:rPr>
            </w:pPr>
            <w:r w:rsidRPr="00CA6FE4">
              <w:rPr>
                <w:rFonts w:ascii="Arial" w:hAnsi="Arial" w:cs="Arial"/>
              </w:rPr>
              <w:t>Complies with H&amp;S law</w:t>
            </w:r>
          </w:p>
          <w:p w14:paraId="50F990EA" w14:textId="77777777" w:rsidR="00C85A79" w:rsidRPr="00CA6FE4" w:rsidRDefault="00C85A79" w:rsidP="00F43CD3">
            <w:pPr>
              <w:rPr>
                <w:rFonts w:ascii="Arial" w:hAnsi="Arial" w:cs="Arial"/>
              </w:rPr>
            </w:pPr>
            <w:r w:rsidRPr="00CA6FE4">
              <w:rPr>
                <w:rFonts w:ascii="Arial" w:hAnsi="Arial" w:cs="Arial"/>
              </w:rPr>
              <w:t>Decide whether to close the school when there are health and safety risks</w:t>
            </w:r>
          </w:p>
        </w:tc>
        <w:tc>
          <w:tcPr>
            <w:tcW w:w="3870" w:type="dxa"/>
          </w:tcPr>
          <w:p w14:paraId="11393920" w14:textId="77777777" w:rsidR="00C85A79" w:rsidRPr="00CA6FE4" w:rsidRDefault="00C85A79" w:rsidP="00F43CD3">
            <w:pPr>
              <w:rPr>
                <w:rFonts w:ascii="Arial" w:hAnsi="Arial" w:cs="Arial"/>
              </w:rPr>
            </w:pPr>
            <w:r w:rsidRPr="00CA6FE4">
              <w:rPr>
                <w:rFonts w:ascii="Arial" w:hAnsi="Arial" w:cs="Arial"/>
              </w:rPr>
              <w:t>Approve lettings policy (if applicable)</w:t>
            </w:r>
          </w:p>
          <w:p w14:paraId="5B514B7A" w14:textId="77777777" w:rsidR="00C85A79" w:rsidRPr="00CA6FE4" w:rsidRDefault="00C85A79" w:rsidP="00F43CD3">
            <w:pPr>
              <w:rPr>
                <w:rFonts w:ascii="Arial" w:hAnsi="Arial" w:cs="Arial"/>
              </w:rPr>
            </w:pPr>
            <w:r w:rsidRPr="00CA6FE4">
              <w:rPr>
                <w:rFonts w:ascii="Arial" w:hAnsi="Arial" w:cs="Arial"/>
              </w:rPr>
              <w:t>Makes sure emergency procedures are in place</w:t>
            </w:r>
          </w:p>
        </w:tc>
      </w:tr>
    </w:tbl>
    <w:p w14:paraId="4344B52D" w14:textId="77777777" w:rsidR="00C85A79" w:rsidRPr="00CA6FE4" w:rsidRDefault="00C85A79" w:rsidP="00C85A79">
      <w:pPr>
        <w:spacing w:line="240" w:lineRule="auto"/>
        <w:rPr>
          <w:rFonts w:ascii="Arial" w:hAnsi="Arial" w:cs="Arial"/>
          <w:b/>
          <w:sz w:val="24"/>
          <w:szCs w:val="24"/>
        </w:rPr>
      </w:pPr>
    </w:p>
    <w:p w14:paraId="3DE74F5F" w14:textId="77777777" w:rsidR="00C85A79" w:rsidRPr="00CA6FE4" w:rsidRDefault="00C85A79" w:rsidP="00C85A79">
      <w:pPr>
        <w:pStyle w:val="Heading1"/>
        <w:rPr>
          <w:rFonts w:ascii="Arial" w:hAnsi="Arial" w:cs="Arial"/>
          <w:color w:val="auto"/>
          <w:sz w:val="24"/>
          <w:szCs w:val="24"/>
        </w:rPr>
      </w:pPr>
      <w:bookmarkStart w:id="4" w:name="_Toc82008400"/>
      <w:r w:rsidRPr="00CA6FE4">
        <w:rPr>
          <w:rFonts w:ascii="Arial" w:hAnsi="Arial" w:cs="Arial"/>
          <w:color w:val="auto"/>
          <w:sz w:val="24"/>
          <w:szCs w:val="24"/>
        </w:rPr>
        <w:t>4</w:t>
      </w:r>
      <w:r w:rsidRPr="00CA6FE4">
        <w:rPr>
          <w:rFonts w:ascii="Arial" w:hAnsi="Arial" w:cs="Arial"/>
          <w:color w:val="auto"/>
          <w:sz w:val="24"/>
          <w:szCs w:val="24"/>
        </w:rPr>
        <w:tab/>
        <w:t>TERMS OF REFERENCE OF FULL GOVERNING BOARD</w:t>
      </w:r>
      <w:bookmarkEnd w:id="4"/>
    </w:p>
    <w:p w14:paraId="7D822E19" w14:textId="77777777" w:rsidR="00EC7BDC" w:rsidRPr="00CA6FE4" w:rsidRDefault="00EC7BDC" w:rsidP="00C85A79">
      <w:pPr>
        <w:spacing w:line="240" w:lineRule="auto"/>
        <w:rPr>
          <w:rFonts w:ascii="Arial" w:hAnsi="Arial" w:cs="Arial"/>
          <w:bCs/>
        </w:rPr>
      </w:pPr>
    </w:p>
    <w:p w14:paraId="6DDCC90C" w14:textId="03F5887F" w:rsidR="00C85A79" w:rsidRPr="00CA6FE4" w:rsidRDefault="00C85A79" w:rsidP="00C85A79">
      <w:pPr>
        <w:spacing w:line="240" w:lineRule="auto"/>
        <w:rPr>
          <w:rFonts w:ascii="Arial" w:hAnsi="Arial" w:cs="Arial"/>
          <w:b/>
        </w:rPr>
      </w:pPr>
      <w:r w:rsidRPr="00CA6FE4">
        <w:rPr>
          <w:rFonts w:ascii="Arial" w:hAnsi="Arial" w:cs="Arial"/>
          <w:bCs/>
        </w:rPr>
        <w:t>The Governing Board operates in accordance with the requirements of the Education Act, the School Governance Regulations, the Local Authorities Scheme for Financing Schools and all other relevant legislation.</w:t>
      </w:r>
    </w:p>
    <w:p w14:paraId="4A19D3E2" w14:textId="26909D2F" w:rsidR="00C85A79" w:rsidRPr="00CA6FE4" w:rsidRDefault="00C85A79" w:rsidP="00C85A79">
      <w:pPr>
        <w:spacing w:line="240" w:lineRule="auto"/>
        <w:rPr>
          <w:rFonts w:ascii="Arial" w:hAnsi="Arial" w:cs="Arial"/>
          <w:bCs/>
        </w:rPr>
      </w:pPr>
      <w:r w:rsidRPr="00CA6FE4">
        <w:rPr>
          <w:rFonts w:ascii="Arial" w:hAnsi="Arial" w:cs="Arial"/>
          <w:bCs/>
        </w:rPr>
        <w:t>These Terms of Reference are augmented by the separate Terms of Reference of the Resources Committee and Standards Committee.</w:t>
      </w:r>
    </w:p>
    <w:p w14:paraId="5BE26F20" w14:textId="77777777" w:rsidR="00C85A79" w:rsidRPr="00CA6FE4" w:rsidRDefault="00C85A79" w:rsidP="00C85A79">
      <w:pPr>
        <w:pStyle w:val="ListParagraph"/>
        <w:spacing w:line="240" w:lineRule="auto"/>
        <w:ind w:left="0"/>
        <w:rPr>
          <w:rFonts w:ascii="Arial" w:hAnsi="Arial" w:cs="Arial"/>
          <w:b/>
          <w:bCs/>
        </w:rPr>
      </w:pPr>
      <w:r w:rsidRPr="00CA6FE4">
        <w:rPr>
          <w:rFonts w:ascii="Arial" w:hAnsi="Arial" w:cs="Arial"/>
          <w:b/>
          <w:bCs/>
        </w:rPr>
        <w:t>Membership</w:t>
      </w:r>
    </w:p>
    <w:p w14:paraId="18CDF94A" w14:textId="77777777" w:rsidR="00C85A79" w:rsidRPr="00CA6FE4" w:rsidRDefault="00C85A79" w:rsidP="00C85A79">
      <w:pPr>
        <w:pStyle w:val="ListParagraph"/>
        <w:spacing w:line="240" w:lineRule="auto"/>
        <w:ind w:left="0"/>
        <w:rPr>
          <w:rFonts w:ascii="Arial" w:hAnsi="Arial" w:cs="Arial"/>
        </w:rPr>
      </w:pPr>
    </w:p>
    <w:p w14:paraId="30E15D7B" w14:textId="77777777" w:rsidR="00C85A79" w:rsidRPr="00CA6FE4" w:rsidRDefault="00C85A79" w:rsidP="00C85A79">
      <w:pPr>
        <w:pStyle w:val="ListParagraph"/>
        <w:spacing w:line="240" w:lineRule="auto"/>
        <w:ind w:left="270" w:hanging="270"/>
        <w:rPr>
          <w:rFonts w:ascii="Arial" w:hAnsi="Arial" w:cs="Arial"/>
        </w:rPr>
      </w:pPr>
      <w:r w:rsidRPr="00CA6FE4">
        <w:rPr>
          <w:rFonts w:ascii="Arial" w:hAnsi="Arial" w:cs="Arial"/>
        </w:rPr>
        <w:tab/>
        <w:t>A total of 14 governors:</w:t>
      </w:r>
    </w:p>
    <w:p w14:paraId="50CC0A1B" w14:textId="77777777"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2 elected Parent governors</w:t>
      </w:r>
    </w:p>
    <w:p w14:paraId="3EAC8028" w14:textId="77777777"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1 Board appointed, Local Authority approved governor</w:t>
      </w:r>
    </w:p>
    <w:p w14:paraId="7ABD49E8" w14:textId="77777777"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1 Staff governor, elected by school staff</w:t>
      </w:r>
    </w:p>
    <w:p w14:paraId="4AC93F25" w14:textId="3CF77F90"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 xml:space="preserve">1 Headteacher </w:t>
      </w:r>
    </w:p>
    <w:p w14:paraId="25883DA4" w14:textId="77777777"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7 Co-opted governors appointed by the Board</w:t>
      </w:r>
    </w:p>
    <w:p w14:paraId="76B19630" w14:textId="77777777" w:rsidR="00C85A79" w:rsidRPr="00CA6FE4" w:rsidRDefault="00C85A79" w:rsidP="00C85A79">
      <w:pPr>
        <w:pStyle w:val="ListParagraph"/>
        <w:tabs>
          <w:tab w:val="left" w:pos="270"/>
        </w:tabs>
        <w:spacing w:after="0"/>
        <w:ind w:left="0"/>
        <w:rPr>
          <w:rFonts w:ascii="Arial" w:hAnsi="Arial" w:cs="Arial"/>
        </w:rPr>
      </w:pPr>
      <w:r w:rsidRPr="00CA6FE4">
        <w:rPr>
          <w:rFonts w:ascii="Arial" w:hAnsi="Arial" w:cs="Arial"/>
        </w:rPr>
        <w:tab/>
        <w:t>2 Foundation governors (approved by the Aspire Trust)</w:t>
      </w:r>
    </w:p>
    <w:p w14:paraId="15DBB8EF" w14:textId="77777777" w:rsidR="00C85A79" w:rsidRPr="00CA6FE4" w:rsidRDefault="00C85A79" w:rsidP="00C85A79">
      <w:pPr>
        <w:pStyle w:val="ListParagraph"/>
        <w:ind w:left="0"/>
        <w:rPr>
          <w:rFonts w:ascii="Arial" w:hAnsi="Arial" w:cs="Arial"/>
        </w:rPr>
      </w:pPr>
    </w:p>
    <w:p w14:paraId="2952684A" w14:textId="77777777" w:rsidR="00C85A79" w:rsidRPr="00CA6FE4" w:rsidRDefault="00C85A79" w:rsidP="00C85A79">
      <w:pPr>
        <w:pStyle w:val="ListParagraph"/>
        <w:ind w:left="0"/>
        <w:rPr>
          <w:rFonts w:ascii="Arial" w:hAnsi="Arial" w:cs="Arial"/>
        </w:rPr>
      </w:pPr>
      <w:r w:rsidRPr="00CA6FE4">
        <w:rPr>
          <w:rFonts w:ascii="Arial" w:hAnsi="Arial" w:cs="Arial"/>
        </w:rPr>
        <w:t>A Chair and Vice-Chair will be elected and a Clerk will be appointed.</w:t>
      </w:r>
    </w:p>
    <w:p w14:paraId="5977B2F3" w14:textId="77777777" w:rsidR="00C85A79" w:rsidRPr="00CA6FE4" w:rsidRDefault="00C85A79" w:rsidP="00C85A79">
      <w:pPr>
        <w:spacing w:after="0"/>
        <w:rPr>
          <w:rFonts w:ascii="Arial" w:hAnsi="Arial" w:cs="Arial"/>
          <w:b/>
          <w:bCs/>
        </w:rPr>
      </w:pPr>
      <w:r w:rsidRPr="00CA6FE4">
        <w:rPr>
          <w:rFonts w:ascii="Arial" w:hAnsi="Arial" w:cs="Arial"/>
          <w:b/>
          <w:bCs/>
        </w:rPr>
        <w:t>Meetings</w:t>
      </w:r>
    </w:p>
    <w:p w14:paraId="60190CD6" w14:textId="18BA9F04" w:rsidR="00C85A79" w:rsidRPr="00CA6FE4" w:rsidRDefault="00C85A79" w:rsidP="00C85A79">
      <w:pPr>
        <w:spacing w:before="240" w:line="240" w:lineRule="auto"/>
        <w:rPr>
          <w:rFonts w:ascii="Arial" w:hAnsi="Arial" w:cs="Arial"/>
        </w:rPr>
      </w:pPr>
      <w:r w:rsidRPr="00CA6FE4">
        <w:rPr>
          <w:rFonts w:ascii="Arial" w:hAnsi="Arial" w:cs="Arial"/>
        </w:rPr>
        <w:t xml:space="preserve">The Board will usually meet six times a year. Minutes of the meetings will be shared with the Board and made available to the public and Local Authority. An annual agenda planner is prepared prior to each academic year, to include the tasks which the Governing Board is required to consider and </w:t>
      </w:r>
      <w:proofErr w:type="gramStart"/>
      <w:r w:rsidRPr="00CA6FE4">
        <w:rPr>
          <w:rFonts w:ascii="Arial" w:hAnsi="Arial" w:cs="Arial"/>
        </w:rPr>
        <w:t>taking into account</w:t>
      </w:r>
      <w:proofErr w:type="gramEnd"/>
      <w:r w:rsidRPr="00CA6FE4">
        <w:rPr>
          <w:rFonts w:ascii="Arial" w:hAnsi="Arial" w:cs="Arial"/>
        </w:rPr>
        <w:t xml:space="preserve"> the targets and objectives set out in the School Improvement Plan.</w:t>
      </w:r>
    </w:p>
    <w:p w14:paraId="3C0E518C" w14:textId="77777777" w:rsidR="00C85A79" w:rsidRPr="00CA6FE4" w:rsidRDefault="00C85A79" w:rsidP="00C85A79">
      <w:pPr>
        <w:spacing w:before="240" w:line="240" w:lineRule="auto"/>
        <w:rPr>
          <w:rFonts w:ascii="Arial" w:hAnsi="Arial" w:cs="Arial"/>
        </w:rPr>
      </w:pPr>
      <w:r w:rsidRPr="00CA6FE4">
        <w:rPr>
          <w:rFonts w:ascii="Arial" w:hAnsi="Arial" w:cs="Arial"/>
        </w:rPr>
        <w:t>The Deputy Headteacher, Assistant Headteacher, School Business Manager and Staff Associate Governor will be invited to attend meetings.</w:t>
      </w:r>
    </w:p>
    <w:p w14:paraId="0C5B3F9B" w14:textId="77777777" w:rsidR="00C85A79" w:rsidRPr="00CA6FE4" w:rsidRDefault="00C85A79" w:rsidP="00C85A79">
      <w:pPr>
        <w:spacing w:before="240"/>
        <w:rPr>
          <w:rFonts w:ascii="Arial" w:hAnsi="Arial" w:cs="Arial"/>
        </w:rPr>
      </w:pPr>
      <w:r w:rsidRPr="00CA6FE4">
        <w:rPr>
          <w:rFonts w:ascii="Arial" w:hAnsi="Arial" w:cs="Arial"/>
          <w:b/>
          <w:bCs/>
        </w:rPr>
        <w:t>Quorum</w:t>
      </w:r>
      <w:r w:rsidRPr="00CA6FE4">
        <w:rPr>
          <w:rFonts w:ascii="Arial" w:hAnsi="Arial" w:cs="Arial"/>
        </w:rPr>
        <w:t>: 50% of the Governors (excluding any vacancies)</w:t>
      </w:r>
    </w:p>
    <w:p w14:paraId="23A3C553" w14:textId="77777777" w:rsidR="00C85A79" w:rsidRPr="00CA6FE4" w:rsidRDefault="00C85A79" w:rsidP="00C85A79">
      <w:pPr>
        <w:spacing w:before="240"/>
        <w:rPr>
          <w:rFonts w:ascii="Arial" w:hAnsi="Arial" w:cs="Arial"/>
          <w:b/>
          <w:bCs/>
        </w:rPr>
      </w:pPr>
      <w:r w:rsidRPr="00CA6FE4">
        <w:rPr>
          <w:rFonts w:ascii="Arial" w:hAnsi="Arial" w:cs="Arial"/>
          <w:b/>
          <w:bCs/>
        </w:rPr>
        <w:t>The Role of the Governing Board</w:t>
      </w:r>
    </w:p>
    <w:p w14:paraId="5CD5B47A" w14:textId="77777777" w:rsidR="00C85A79" w:rsidRPr="00CA6FE4" w:rsidRDefault="00C85A79" w:rsidP="00C85A79">
      <w:pPr>
        <w:rPr>
          <w:rFonts w:ascii="Arial" w:hAnsi="Arial" w:cs="Arial"/>
        </w:rPr>
      </w:pPr>
      <w:r w:rsidRPr="00CA6FE4">
        <w:rPr>
          <w:rFonts w:ascii="Arial" w:hAnsi="Arial" w:cs="Arial"/>
        </w:rPr>
        <w:t xml:space="preserve">The Full Governing Board decides all policy matters concerning the management of the school, </w:t>
      </w:r>
      <w:proofErr w:type="gramStart"/>
      <w:r w:rsidRPr="00CA6FE4">
        <w:rPr>
          <w:rFonts w:ascii="Arial" w:hAnsi="Arial" w:cs="Arial"/>
        </w:rPr>
        <w:t>taking into account</w:t>
      </w:r>
      <w:proofErr w:type="gramEnd"/>
      <w:r w:rsidRPr="00CA6FE4">
        <w:rPr>
          <w:rFonts w:ascii="Arial" w:hAnsi="Arial" w:cs="Arial"/>
        </w:rPr>
        <w:t xml:space="preserve"> the requirements of legislation. The Governing Body may delegate any of its statutory functions to a committee, a Governor or to the Headteacher, subject to prescribed restrictions and as set out in the Governing Board’s </w:t>
      </w:r>
      <w:r w:rsidRPr="00CA6FE4">
        <w:rPr>
          <w:rFonts w:ascii="Arial" w:hAnsi="Arial" w:cs="Arial"/>
          <w:b/>
          <w:bCs/>
        </w:rPr>
        <w:t>Scheme of Delegation</w:t>
      </w:r>
      <w:r w:rsidRPr="00CA6FE4">
        <w:rPr>
          <w:rFonts w:ascii="Arial" w:hAnsi="Arial" w:cs="Arial"/>
        </w:rPr>
        <w:t xml:space="preserve">. </w:t>
      </w:r>
    </w:p>
    <w:p w14:paraId="0D79966C" w14:textId="77777777" w:rsidR="00C85A79" w:rsidRPr="00CA6FE4" w:rsidRDefault="00C85A79" w:rsidP="00C85A79">
      <w:pPr>
        <w:rPr>
          <w:rFonts w:ascii="Arial" w:hAnsi="Arial" w:cs="Arial"/>
        </w:rPr>
      </w:pPr>
      <w:r w:rsidRPr="00CA6FE4">
        <w:rPr>
          <w:rFonts w:ascii="Arial" w:hAnsi="Arial" w:cs="Arial"/>
        </w:rPr>
        <w:t xml:space="preserve">The governing body has three core strategic functions: </w:t>
      </w:r>
    </w:p>
    <w:p w14:paraId="0C8C6882" w14:textId="77777777" w:rsidR="00C85A79" w:rsidRPr="00CA6FE4" w:rsidRDefault="00C85A79" w:rsidP="00C85A79">
      <w:pPr>
        <w:ind w:left="720" w:hanging="720"/>
        <w:rPr>
          <w:rFonts w:ascii="Arial" w:hAnsi="Arial" w:cs="Arial"/>
        </w:rPr>
      </w:pPr>
      <w:r w:rsidRPr="00CA6FE4">
        <w:rPr>
          <w:rFonts w:ascii="Arial" w:hAnsi="Arial" w:cs="Arial"/>
        </w:rPr>
        <w:t>1</w:t>
      </w:r>
      <w:r w:rsidRPr="00CA6FE4">
        <w:rPr>
          <w:rFonts w:ascii="Arial" w:hAnsi="Arial" w:cs="Arial"/>
        </w:rPr>
        <w:tab/>
        <w:t>to ensure clarity of vision, ethos and strategic direction, by setting the school vision, values and objectives; agreeing the school improvement strategy with priorities and targets; and meeting statutory duties.</w:t>
      </w:r>
    </w:p>
    <w:p w14:paraId="0191EA58" w14:textId="77777777" w:rsidR="00C85A79" w:rsidRPr="00CA6FE4" w:rsidRDefault="00C85A79" w:rsidP="00C85A79">
      <w:pPr>
        <w:ind w:left="720" w:hanging="720"/>
        <w:rPr>
          <w:rFonts w:ascii="Arial" w:hAnsi="Arial" w:cs="Arial"/>
        </w:rPr>
      </w:pPr>
      <w:r w:rsidRPr="00CA6FE4">
        <w:rPr>
          <w:rFonts w:ascii="Arial" w:hAnsi="Arial" w:cs="Arial"/>
        </w:rPr>
        <w:t>2</w:t>
      </w:r>
      <w:r w:rsidRPr="00CA6FE4">
        <w:rPr>
          <w:rFonts w:ascii="Arial" w:hAnsi="Arial" w:cs="Arial"/>
        </w:rPr>
        <w:tab/>
        <w:t>to ensure accountability, by appointing the Headteacher and holding senior leaders to account for the education performance of the school and pupils and the performance management of staff.</w:t>
      </w:r>
    </w:p>
    <w:p w14:paraId="55D7DE66" w14:textId="77777777" w:rsidR="00C85A79" w:rsidRPr="00CA6FE4" w:rsidRDefault="00C85A79" w:rsidP="00C85A79">
      <w:pPr>
        <w:ind w:left="720" w:hanging="720"/>
        <w:rPr>
          <w:rFonts w:ascii="Arial" w:hAnsi="Arial" w:cs="Arial"/>
        </w:rPr>
      </w:pPr>
      <w:r w:rsidRPr="00CA6FE4">
        <w:rPr>
          <w:rFonts w:ascii="Arial" w:hAnsi="Arial" w:cs="Arial"/>
        </w:rPr>
        <w:t>3</w:t>
      </w:r>
      <w:r w:rsidRPr="00CA6FE4">
        <w:rPr>
          <w:rFonts w:ascii="Arial" w:hAnsi="Arial" w:cs="Arial"/>
        </w:rPr>
        <w:tab/>
        <w:t xml:space="preserve">to oversee the financial performance of the school and making sure its money is well spent. </w:t>
      </w:r>
    </w:p>
    <w:p w14:paraId="557BE43E" w14:textId="77777777" w:rsidR="00C85A79" w:rsidRPr="00CA6FE4" w:rsidRDefault="00C85A79" w:rsidP="00C85A79">
      <w:pPr>
        <w:ind w:left="720" w:hanging="720"/>
        <w:rPr>
          <w:rFonts w:ascii="Arial" w:hAnsi="Arial" w:cs="Arial"/>
          <w:b/>
          <w:bCs/>
        </w:rPr>
      </w:pPr>
    </w:p>
    <w:p w14:paraId="0CF00720" w14:textId="77777777" w:rsidR="00C85A79" w:rsidRPr="00CA6FE4" w:rsidRDefault="00C85A79" w:rsidP="00C85A79">
      <w:pPr>
        <w:ind w:left="720" w:hanging="720"/>
        <w:rPr>
          <w:rFonts w:ascii="Arial" w:hAnsi="Arial" w:cs="Arial"/>
          <w:b/>
          <w:bCs/>
        </w:rPr>
      </w:pPr>
      <w:r w:rsidRPr="00CA6FE4">
        <w:rPr>
          <w:rFonts w:ascii="Arial" w:hAnsi="Arial" w:cs="Arial"/>
          <w:b/>
          <w:bCs/>
        </w:rPr>
        <w:t>Responsibilities</w:t>
      </w:r>
    </w:p>
    <w:p w14:paraId="6F4E1FFA" w14:textId="77777777" w:rsidR="00C85A79" w:rsidRPr="00CA6FE4" w:rsidRDefault="00C85A79" w:rsidP="00C85A79">
      <w:pPr>
        <w:ind w:left="720" w:hanging="720"/>
        <w:rPr>
          <w:rFonts w:ascii="Arial" w:hAnsi="Arial" w:cs="Arial"/>
          <w:b/>
          <w:bCs/>
        </w:rPr>
      </w:pPr>
      <w:r w:rsidRPr="00CA6FE4">
        <w:rPr>
          <w:rFonts w:ascii="Arial" w:hAnsi="Arial" w:cs="Arial"/>
          <w:b/>
          <w:bCs/>
        </w:rPr>
        <w:t>Operational:</w:t>
      </w:r>
    </w:p>
    <w:p w14:paraId="232DB35B"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Determine which functions of the Governing Board will be delegated to Committees or individual Governors, agree Committee Terms of Reference and receive regular reports and recommendations to the Full Governing Board.</w:t>
      </w:r>
    </w:p>
    <w:p w14:paraId="2B467583" w14:textId="77777777" w:rsidR="00C85A79" w:rsidRPr="00CA6FE4" w:rsidRDefault="00C85A79" w:rsidP="00C85A79">
      <w:pPr>
        <w:pStyle w:val="ListParagraph"/>
        <w:numPr>
          <w:ilvl w:val="0"/>
          <w:numId w:val="40"/>
        </w:numPr>
        <w:spacing w:line="240" w:lineRule="auto"/>
        <w:ind w:left="900" w:hanging="540"/>
        <w:rPr>
          <w:rFonts w:ascii="Arial" w:hAnsi="Arial" w:cs="Arial"/>
        </w:rPr>
      </w:pPr>
      <w:r w:rsidRPr="00CA6FE4">
        <w:rPr>
          <w:rFonts w:ascii="Arial" w:hAnsi="Arial" w:cs="Arial"/>
        </w:rPr>
        <w:t xml:space="preserve">Offer each governor a Link role in a </w:t>
      </w:r>
      <w:proofErr w:type="gramStart"/>
      <w:r w:rsidRPr="00CA6FE4">
        <w:rPr>
          <w:rFonts w:ascii="Arial" w:hAnsi="Arial" w:cs="Arial"/>
        </w:rPr>
        <w:t>specific areas</w:t>
      </w:r>
      <w:proofErr w:type="gramEnd"/>
      <w:r w:rsidRPr="00CA6FE4">
        <w:rPr>
          <w:rFonts w:ascii="Arial" w:hAnsi="Arial" w:cs="Arial"/>
        </w:rPr>
        <w:t xml:space="preserve"> described in link governor role descriptors, to liaise with staff and report to the Governing Board.</w:t>
      </w:r>
    </w:p>
    <w:p w14:paraId="4916F90F"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Ensure that statutory requirements are met for information to be published on the school website and national GIAS database, including governor details and register of governors’ Business Interests.</w:t>
      </w:r>
    </w:p>
    <w:p w14:paraId="115D7F75"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Appoint Chair and Vice-Chair</w:t>
      </w:r>
    </w:p>
    <w:p w14:paraId="4AEF5829"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Ensure that newly appointed governors receive suitable induction.</w:t>
      </w:r>
    </w:p>
    <w:p w14:paraId="5B16009F"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Appoint Panel for recruitment of Headteacher/Deputy Headteacher.</w:t>
      </w:r>
    </w:p>
    <w:p w14:paraId="7622CAE5"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Ensure the Headteacher and senior leaders provide such written reports as requested by the Governing Board to enable it to undertake its role.</w:t>
      </w:r>
    </w:p>
    <w:p w14:paraId="2FCEAC0D" w14:textId="77777777" w:rsidR="00C85A79" w:rsidRPr="00CA6FE4" w:rsidRDefault="00C85A79" w:rsidP="00C85A79">
      <w:pPr>
        <w:pStyle w:val="ListParagraph"/>
        <w:numPr>
          <w:ilvl w:val="0"/>
          <w:numId w:val="40"/>
        </w:numPr>
        <w:spacing w:line="240" w:lineRule="auto"/>
        <w:ind w:left="900" w:hanging="540"/>
        <w:rPr>
          <w:rFonts w:ascii="Arial" w:hAnsi="Arial" w:cs="Arial"/>
        </w:rPr>
      </w:pPr>
      <w:r w:rsidRPr="00CA6FE4">
        <w:rPr>
          <w:rFonts w:ascii="Arial" w:hAnsi="Arial" w:cs="Arial"/>
        </w:rPr>
        <w:t>Ensure the school staff have the resources and support they require to do their jobs well, including effective appraisal and Continuing Professional Development.</w:t>
      </w:r>
    </w:p>
    <w:p w14:paraId="26AB481D" w14:textId="77777777" w:rsidR="00C85A79" w:rsidRPr="00CA6FE4" w:rsidRDefault="00C85A79" w:rsidP="00C85A79">
      <w:pPr>
        <w:pStyle w:val="ListParagraph"/>
        <w:ind w:left="900"/>
        <w:rPr>
          <w:rFonts w:ascii="Arial" w:hAnsi="Arial" w:cs="Arial"/>
        </w:rPr>
      </w:pPr>
    </w:p>
    <w:p w14:paraId="13FA4EC3" w14:textId="77777777" w:rsidR="00C85A79" w:rsidRPr="00CA6FE4" w:rsidRDefault="00C85A79" w:rsidP="00C85A79">
      <w:pPr>
        <w:pStyle w:val="ListParagraph"/>
        <w:ind w:left="900" w:hanging="900"/>
        <w:rPr>
          <w:rFonts w:ascii="Arial" w:hAnsi="Arial" w:cs="Arial"/>
          <w:b/>
          <w:bCs/>
        </w:rPr>
      </w:pPr>
      <w:r w:rsidRPr="00CA6FE4">
        <w:rPr>
          <w:rFonts w:ascii="Arial" w:hAnsi="Arial" w:cs="Arial"/>
          <w:b/>
          <w:bCs/>
        </w:rPr>
        <w:t>School Improvement:</w:t>
      </w:r>
    </w:p>
    <w:p w14:paraId="04AC5A99" w14:textId="77777777" w:rsidR="00C85A79" w:rsidRPr="00CA6FE4" w:rsidRDefault="00C85A79" w:rsidP="00C85A79">
      <w:pPr>
        <w:pStyle w:val="ListParagraph"/>
        <w:ind w:left="0"/>
        <w:rPr>
          <w:rFonts w:ascii="Arial" w:hAnsi="Arial" w:cs="Arial"/>
          <w:b/>
          <w:bCs/>
        </w:rPr>
      </w:pPr>
    </w:p>
    <w:p w14:paraId="631C4532"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Provide support and challenge to the Headteacher</w:t>
      </w:r>
    </w:p>
    <w:p w14:paraId="4E97700C"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Hold the Headteacher to account for school performance</w:t>
      </w:r>
    </w:p>
    <w:p w14:paraId="22B250E1"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Arrange annual and interim Performance Management of Headteacher with external adviser</w:t>
      </w:r>
    </w:p>
    <w:p w14:paraId="2DD59D62"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Take an active role in school Self-Evaluation and approve and monitor the School Improvement Plan</w:t>
      </w:r>
    </w:p>
    <w:p w14:paraId="770383AD"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 xml:space="preserve">Keep under review the requirements of the Ofsted Inspection Framework and recommendations of School Improvement Officers </w:t>
      </w:r>
    </w:p>
    <w:p w14:paraId="5CDF8433"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Monitor quality of teaching, pupil progress and attainment, and achievement of School Improvement Plan targets</w:t>
      </w:r>
    </w:p>
    <w:p w14:paraId="05DF7837"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Review internal and external assessment data and test results</w:t>
      </w:r>
    </w:p>
    <w:p w14:paraId="691387BB"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Ensure that a broad and balanced curriculum is taught to all pupils</w:t>
      </w:r>
    </w:p>
    <w:p w14:paraId="2D4B0227"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Monitor progress and provision for disadvantaged and SEND groups</w:t>
      </w:r>
    </w:p>
    <w:p w14:paraId="319E5741"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Monitor Attendance and Exclusion levels</w:t>
      </w:r>
    </w:p>
    <w:p w14:paraId="22861E39" w14:textId="77777777" w:rsidR="00C85A79" w:rsidRPr="00CA6FE4" w:rsidRDefault="00C85A79" w:rsidP="00C85A79">
      <w:pPr>
        <w:pStyle w:val="ListParagraph"/>
        <w:ind w:left="900" w:hanging="540"/>
        <w:rPr>
          <w:rFonts w:ascii="Arial" w:hAnsi="Arial" w:cs="Arial"/>
        </w:rPr>
      </w:pPr>
    </w:p>
    <w:p w14:paraId="0E4240BC" w14:textId="77777777" w:rsidR="00C85A79" w:rsidRPr="00CA6FE4" w:rsidRDefault="00C85A79" w:rsidP="00C85A79">
      <w:pPr>
        <w:pStyle w:val="ListParagraph"/>
        <w:ind w:left="900" w:hanging="900"/>
        <w:rPr>
          <w:rFonts w:ascii="Arial" w:hAnsi="Arial" w:cs="Arial"/>
          <w:b/>
          <w:bCs/>
        </w:rPr>
      </w:pPr>
      <w:r w:rsidRPr="00CA6FE4">
        <w:rPr>
          <w:rFonts w:ascii="Arial" w:hAnsi="Arial" w:cs="Arial"/>
          <w:b/>
          <w:bCs/>
        </w:rPr>
        <w:t>Policies and Compliance:</w:t>
      </w:r>
    </w:p>
    <w:p w14:paraId="1EBA1F7A" w14:textId="77777777" w:rsidR="00C85A79" w:rsidRPr="00CA6FE4" w:rsidRDefault="00C85A79" w:rsidP="00C85A79">
      <w:pPr>
        <w:pStyle w:val="ListParagraph"/>
        <w:ind w:left="900" w:hanging="540"/>
        <w:rPr>
          <w:rFonts w:ascii="Arial" w:hAnsi="Arial" w:cs="Arial"/>
          <w:b/>
          <w:bCs/>
        </w:rPr>
      </w:pPr>
    </w:p>
    <w:p w14:paraId="6556411E"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 xml:space="preserve">Approve school statutory and non-statutory Policies and review in accordance with the Policy Review Schedule </w:t>
      </w:r>
    </w:p>
    <w:p w14:paraId="390D05C6"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Ensure that policies required to be published on the school website are up-to-date and where appropriate, made available to parents and carers</w:t>
      </w:r>
    </w:p>
    <w:p w14:paraId="43A349A8"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Approve a SEND Policy and ensure the Information Report and Local Offer are published annually on the school website</w:t>
      </w:r>
    </w:p>
    <w:p w14:paraId="6A4D8BDE"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 xml:space="preserve">Ensure that the provision and monitoring for SEND pupils and those with EHC Plans are firmly in place, including completion of annual reviews </w:t>
      </w:r>
    </w:p>
    <w:p w14:paraId="3BFBBBAF" w14:textId="77777777" w:rsidR="00C85A79" w:rsidRPr="00CA6FE4" w:rsidRDefault="00C85A79" w:rsidP="00C85A79">
      <w:pPr>
        <w:pStyle w:val="ListParagraph"/>
        <w:numPr>
          <w:ilvl w:val="0"/>
          <w:numId w:val="40"/>
        </w:numPr>
        <w:spacing w:after="160" w:line="259" w:lineRule="auto"/>
        <w:ind w:left="900" w:hanging="540"/>
        <w:rPr>
          <w:rFonts w:ascii="Arial" w:hAnsi="Arial" w:cs="Arial"/>
          <w:b/>
          <w:bCs/>
        </w:rPr>
      </w:pPr>
      <w:r w:rsidRPr="00CA6FE4">
        <w:rPr>
          <w:rFonts w:ascii="Arial" w:hAnsi="Arial" w:cs="Arial"/>
        </w:rPr>
        <w:t>Approve the Child Protection &amp; Safeguarding Policy and ensure compliance with Keeping Children Safe in Education and its associated policies and training requirements</w:t>
      </w:r>
    </w:p>
    <w:p w14:paraId="435C01F7"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Approve the annual Admissions Policy and Pupil Numbers</w:t>
      </w:r>
    </w:p>
    <w:p w14:paraId="3BC42EF5"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Agree the procedures for dealing with complaints from parents/carers</w:t>
      </w:r>
    </w:p>
    <w:p w14:paraId="704A38C1"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Ensure compliance with the Health &amp; Safety Policy and LA H&amp;S audit recommendations</w:t>
      </w:r>
    </w:p>
    <w:p w14:paraId="6A703674"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Review annual Pupil Premium Report and Statement of Expenditure</w:t>
      </w:r>
    </w:p>
    <w:p w14:paraId="6DE5E12C" w14:textId="77777777" w:rsidR="00C85A79" w:rsidRPr="00CA6FE4" w:rsidRDefault="00C85A79" w:rsidP="00C85A79">
      <w:pPr>
        <w:pStyle w:val="ListParagraph"/>
        <w:ind w:left="900"/>
        <w:rPr>
          <w:rFonts w:ascii="Arial" w:hAnsi="Arial" w:cs="Arial"/>
        </w:rPr>
      </w:pPr>
    </w:p>
    <w:p w14:paraId="26FC3771" w14:textId="77777777" w:rsidR="00C85A79" w:rsidRPr="00CA6FE4" w:rsidRDefault="00C85A79" w:rsidP="00C85A79">
      <w:pPr>
        <w:pStyle w:val="ListParagraph"/>
        <w:ind w:left="907" w:hanging="907"/>
        <w:rPr>
          <w:rFonts w:ascii="Arial" w:hAnsi="Arial" w:cs="Arial"/>
          <w:b/>
          <w:bCs/>
        </w:rPr>
      </w:pPr>
      <w:r w:rsidRPr="00CA6FE4">
        <w:rPr>
          <w:rFonts w:ascii="Arial" w:hAnsi="Arial" w:cs="Arial"/>
          <w:b/>
          <w:bCs/>
        </w:rPr>
        <w:t>Financial oversight:</w:t>
      </w:r>
    </w:p>
    <w:p w14:paraId="34E7B79A" w14:textId="77777777" w:rsidR="00C85A79" w:rsidRPr="00CA6FE4" w:rsidRDefault="00C85A79" w:rsidP="00C85A79">
      <w:pPr>
        <w:pStyle w:val="ListParagraph"/>
        <w:ind w:left="907" w:hanging="907"/>
        <w:rPr>
          <w:rFonts w:ascii="Arial" w:hAnsi="Arial" w:cs="Arial"/>
        </w:rPr>
      </w:pPr>
    </w:p>
    <w:p w14:paraId="387B68B6" w14:textId="06B106EC" w:rsidR="00C85A79" w:rsidRPr="00CA6FE4" w:rsidRDefault="00C85A79" w:rsidP="00C85A79">
      <w:pPr>
        <w:pStyle w:val="ListParagraph"/>
        <w:ind w:left="0"/>
        <w:rPr>
          <w:rFonts w:ascii="Arial" w:hAnsi="Arial" w:cs="Arial"/>
        </w:rPr>
      </w:pPr>
      <w:r w:rsidRPr="00CA6FE4">
        <w:rPr>
          <w:rFonts w:ascii="Arial" w:hAnsi="Arial" w:cs="Arial"/>
        </w:rPr>
        <w:t>See also separate Terms of Reference for the Resources Committee</w:t>
      </w:r>
    </w:p>
    <w:p w14:paraId="716CD8D1" w14:textId="77777777" w:rsidR="00C85A79" w:rsidRPr="00CA6FE4" w:rsidRDefault="00C85A79" w:rsidP="00C85A79">
      <w:pPr>
        <w:pStyle w:val="ListParagraph"/>
        <w:ind w:left="0"/>
        <w:rPr>
          <w:rFonts w:ascii="Arial" w:hAnsi="Arial" w:cs="Arial"/>
        </w:rPr>
      </w:pPr>
    </w:p>
    <w:p w14:paraId="77C6CDCC"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Approve annual and 3-year budget plans</w:t>
      </w:r>
    </w:p>
    <w:p w14:paraId="20D1FF53"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Agree staffing structure and Teachers’ Annual Pay Policy for approval by the Governing Board</w:t>
      </w:r>
    </w:p>
    <w:p w14:paraId="333CE281"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Monitor Pupil Premium and Sports Premium spending and impact</w:t>
      </w:r>
    </w:p>
    <w:p w14:paraId="41CA300D" w14:textId="77777777" w:rsidR="00C85A79" w:rsidRPr="00CA6FE4" w:rsidRDefault="00C85A79" w:rsidP="00C85A79">
      <w:pPr>
        <w:pStyle w:val="ListParagraph"/>
        <w:numPr>
          <w:ilvl w:val="0"/>
          <w:numId w:val="40"/>
        </w:numPr>
        <w:spacing w:after="160" w:line="259" w:lineRule="auto"/>
        <w:ind w:left="900" w:hanging="540"/>
        <w:rPr>
          <w:rFonts w:ascii="Arial" w:hAnsi="Arial" w:cs="Arial"/>
        </w:rPr>
      </w:pPr>
      <w:r w:rsidRPr="00CA6FE4">
        <w:rPr>
          <w:rFonts w:ascii="Arial" w:hAnsi="Arial" w:cs="Arial"/>
        </w:rPr>
        <w:t>Conduct benchmarking and cost-effectiveness of spending</w:t>
      </w:r>
    </w:p>
    <w:p w14:paraId="04A23D9D" w14:textId="77777777" w:rsidR="00C85A79" w:rsidRPr="00CA6FE4" w:rsidRDefault="00C85A79" w:rsidP="00C85A79">
      <w:pPr>
        <w:pStyle w:val="ListParagraph"/>
        <w:ind w:left="990"/>
        <w:rPr>
          <w:rFonts w:ascii="Arial" w:hAnsi="Arial" w:cs="Arial"/>
        </w:rPr>
      </w:pPr>
    </w:p>
    <w:p w14:paraId="5F22702C" w14:textId="77777777" w:rsidR="00C85A79" w:rsidRPr="00CA6FE4" w:rsidRDefault="00C85A79" w:rsidP="00C85A79">
      <w:pPr>
        <w:pStyle w:val="ListParagraph"/>
        <w:ind w:left="990" w:hanging="990"/>
        <w:rPr>
          <w:rFonts w:ascii="Arial" w:hAnsi="Arial" w:cs="Arial"/>
          <w:b/>
          <w:bCs/>
        </w:rPr>
      </w:pPr>
      <w:r w:rsidRPr="00CA6FE4">
        <w:rPr>
          <w:rFonts w:ascii="Arial" w:hAnsi="Arial" w:cs="Arial"/>
          <w:b/>
          <w:bCs/>
        </w:rPr>
        <w:t>Additional duties:</w:t>
      </w:r>
    </w:p>
    <w:p w14:paraId="47363468" w14:textId="77777777" w:rsidR="00C85A79" w:rsidRPr="00CA6FE4" w:rsidRDefault="00C85A79" w:rsidP="00C85A79">
      <w:pPr>
        <w:pStyle w:val="ListParagraph"/>
        <w:ind w:hanging="720"/>
        <w:rPr>
          <w:rFonts w:ascii="Arial" w:hAnsi="Arial" w:cs="Arial"/>
          <w:color w:val="ED7D31"/>
        </w:rPr>
      </w:pPr>
    </w:p>
    <w:p w14:paraId="05854D41" w14:textId="77777777" w:rsidR="00C85A79" w:rsidRPr="00CA6FE4" w:rsidRDefault="00C85A79" w:rsidP="00C85A79">
      <w:pPr>
        <w:pStyle w:val="ListParagraph"/>
        <w:numPr>
          <w:ilvl w:val="0"/>
          <w:numId w:val="40"/>
        </w:numPr>
        <w:spacing w:after="160" w:line="259" w:lineRule="auto"/>
        <w:ind w:left="990" w:hanging="630"/>
        <w:rPr>
          <w:rFonts w:ascii="Arial" w:hAnsi="Arial" w:cs="Arial"/>
        </w:rPr>
      </w:pPr>
      <w:r w:rsidRPr="00CA6FE4">
        <w:rPr>
          <w:rFonts w:ascii="Arial" w:hAnsi="Arial" w:cs="Arial"/>
        </w:rPr>
        <w:t>As required, constitute Governor Panels for hearing Parent Complaints, Staff Disciplinary Appeals and Grievances, Pupil Exclusions</w:t>
      </w:r>
    </w:p>
    <w:p w14:paraId="65F1776D" w14:textId="77777777" w:rsidR="00C85A79" w:rsidRPr="00CA6FE4" w:rsidRDefault="00C85A79" w:rsidP="00C85A79">
      <w:pPr>
        <w:pStyle w:val="ListParagraph"/>
        <w:numPr>
          <w:ilvl w:val="0"/>
          <w:numId w:val="40"/>
        </w:numPr>
        <w:spacing w:after="160" w:line="259" w:lineRule="auto"/>
        <w:ind w:left="990" w:hanging="630"/>
        <w:rPr>
          <w:rFonts w:ascii="Arial" w:hAnsi="Arial" w:cs="Arial"/>
        </w:rPr>
      </w:pPr>
      <w:r w:rsidRPr="00CA6FE4">
        <w:rPr>
          <w:rFonts w:ascii="Arial" w:hAnsi="Arial" w:cs="Arial"/>
        </w:rPr>
        <w:t>Meet with School Improvement Officers and Ofsted Inspectors</w:t>
      </w:r>
    </w:p>
    <w:p w14:paraId="7B7F6F01" w14:textId="13376C3E" w:rsidR="00C85A79" w:rsidRPr="00CA6FE4" w:rsidRDefault="00C85A79" w:rsidP="00C85A79">
      <w:pPr>
        <w:pStyle w:val="ListParagraph"/>
        <w:numPr>
          <w:ilvl w:val="0"/>
          <w:numId w:val="40"/>
        </w:numPr>
        <w:tabs>
          <w:tab w:val="left" w:pos="990"/>
        </w:tabs>
        <w:spacing w:after="160" w:line="259" w:lineRule="auto"/>
        <w:ind w:left="990" w:hanging="630"/>
        <w:rPr>
          <w:rFonts w:ascii="Arial" w:hAnsi="Arial" w:cs="Arial"/>
        </w:rPr>
      </w:pPr>
      <w:r w:rsidRPr="00CA6FE4">
        <w:rPr>
          <w:rFonts w:ascii="Arial" w:hAnsi="Arial" w:cs="Arial"/>
        </w:rPr>
        <w:t>Celebrate achievements and support opportunities given to pupils through extra-curricular activities</w:t>
      </w:r>
    </w:p>
    <w:p w14:paraId="5040313B" w14:textId="062F7D9B" w:rsidR="00C85A79" w:rsidRPr="00CA6FE4" w:rsidRDefault="00C85A79" w:rsidP="00C85A79">
      <w:pPr>
        <w:tabs>
          <w:tab w:val="left" w:pos="990"/>
        </w:tabs>
        <w:spacing w:after="160" w:line="259" w:lineRule="auto"/>
        <w:ind w:left="360"/>
        <w:rPr>
          <w:rFonts w:ascii="Arial" w:hAnsi="Arial" w:cs="Arial"/>
        </w:rPr>
      </w:pPr>
    </w:p>
    <w:p w14:paraId="66F254FC" w14:textId="77777777" w:rsidR="00EC7BDC" w:rsidRDefault="00EC7BDC" w:rsidP="00C85A79">
      <w:pPr>
        <w:tabs>
          <w:tab w:val="left" w:pos="990"/>
        </w:tabs>
        <w:spacing w:after="160" w:line="259" w:lineRule="auto"/>
        <w:ind w:left="360"/>
        <w:rPr>
          <w:rFonts w:ascii="Arial" w:hAnsi="Arial" w:cs="Arial"/>
        </w:rPr>
      </w:pPr>
    </w:p>
    <w:p w14:paraId="6E35EB1E" w14:textId="77777777" w:rsidR="001A2F78" w:rsidRPr="00CA6FE4" w:rsidRDefault="001A2F78" w:rsidP="00C85A79">
      <w:pPr>
        <w:tabs>
          <w:tab w:val="left" w:pos="990"/>
        </w:tabs>
        <w:spacing w:after="160" w:line="259" w:lineRule="auto"/>
        <w:ind w:left="360"/>
        <w:rPr>
          <w:rFonts w:ascii="Arial" w:hAnsi="Arial" w:cs="Arial"/>
        </w:rPr>
      </w:pPr>
    </w:p>
    <w:p w14:paraId="62D27478" w14:textId="50633266" w:rsidR="00C85A79" w:rsidRPr="00CA6FE4" w:rsidRDefault="00C85A79" w:rsidP="00C85A79">
      <w:pPr>
        <w:pStyle w:val="Heading1"/>
        <w:rPr>
          <w:rFonts w:ascii="Arial" w:hAnsi="Arial" w:cs="Arial"/>
          <w:color w:val="auto"/>
          <w:sz w:val="24"/>
          <w:szCs w:val="24"/>
        </w:rPr>
      </w:pPr>
      <w:bookmarkStart w:id="5" w:name="_Toc82008401"/>
      <w:r w:rsidRPr="00CA6FE4">
        <w:rPr>
          <w:rFonts w:ascii="Arial" w:hAnsi="Arial" w:cs="Arial"/>
          <w:color w:val="auto"/>
          <w:sz w:val="24"/>
          <w:szCs w:val="24"/>
        </w:rPr>
        <w:t>5</w:t>
      </w:r>
      <w:r w:rsidRPr="00CA6FE4">
        <w:rPr>
          <w:rFonts w:ascii="Arial" w:hAnsi="Arial" w:cs="Arial"/>
          <w:color w:val="auto"/>
          <w:sz w:val="24"/>
          <w:szCs w:val="24"/>
        </w:rPr>
        <w:tab/>
        <w:t>TERMS OF REFERENCE OF RESOURCES COMMITTEE</w:t>
      </w:r>
      <w:bookmarkEnd w:id="5"/>
    </w:p>
    <w:p w14:paraId="72F0E766" w14:textId="77777777" w:rsidR="00C85A79" w:rsidRPr="00CA6FE4" w:rsidRDefault="00C85A79" w:rsidP="00C85A79">
      <w:pPr>
        <w:spacing w:after="0" w:line="240" w:lineRule="auto"/>
        <w:ind w:left="1440" w:hanging="1440"/>
        <w:rPr>
          <w:rFonts w:ascii="Arial" w:hAnsi="Arial" w:cs="Arial"/>
          <w:b/>
        </w:rPr>
      </w:pPr>
    </w:p>
    <w:p w14:paraId="3ECB0A38" w14:textId="12BCE02D" w:rsidR="00C85A79" w:rsidRPr="00CA6FE4" w:rsidRDefault="00C85A79" w:rsidP="00C85A79">
      <w:pPr>
        <w:spacing w:after="0" w:line="240" w:lineRule="auto"/>
        <w:ind w:left="1440" w:hanging="1440"/>
        <w:rPr>
          <w:rFonts w:ascii="Arial" w:hAnsi="Arial" w:cs="Arial"/>
          <w:b/>
        </w:rPr>
      </w:pPr>
      <w:r w:rsidRPr="00CA6FE4">
        <w:rPr>
          <w:rFonts w:ascii="Arial" w:hAnsi="Arial" w:cs="Arial"/>
          <w:b/>
        </w:rPr>
        <w:t>Membership</w:t>
      </w:r>
    </w:p>
    <w:p w14:paraId="0E53CC08" w14:textId="77777777" w:rsidR="00C85A79" w:rsidRPr="00CA6FE4" w:rsidRDefault="00C85A79" w:rsidP="00C85A79">
      <w:pPr>
        <w:spacing w:after="0" w:line="240" w:lineRule="auto"/>
        <w:ind w:left="1440" w:hanging="1440"/>
        <w:rPr>
          <w:rFonts w:ascii="Arial" w:hAnsi="Arial" w:cs="Arial"/>
          <w:b/>
        </w:rPr>
      </w:pPr>
    </w:p>
    <w:p w14:paraId="3FC6FF89" w14:textId="151AFE05" w:rsidR="00C85A79" w:rsidRPr="00CA6FE4" w:rsidRDefault="00C85A79" w:rsidP="00C85A79">
      <w:pPr>
        <w:spacing w:line="240" w:lineRule="auto"/>
        <w:rPr>
          <w:rFonts w:ascii="Arial" w:hAnsi="Arial" w:cs="Arial"/>
          <w:b/>
        </w:rPr>
      </w:pPr>
      <w:r w:rsidRPr="00CA6FE4">
        <w:rPr>
          <w:rFonts w:ascii="Arial" w:hAnsi="Arial" w:cs="Arial"/>
        </w:rPr>
        <w:t>The Committee will comprise not less than three governors, the School Business Manager</w:t>
      </w:r>
      <w:r w:rsidR="00245F9A" w:rsidRPr="00CA6FE4">
        <w:rPr>
          <w:rFonts w:ascii="Arial" w:hAnsi="Arial" w:cs="Arial"/>
        </w:rPr>
        <w:t xml:space="preserve"> </w:t>
      </w:r>
      <w:r w:rsidRPr="00CA6FE4">
        <w:rPr>
          <w:rFonts w:ascii="Arial" w:hAnsi="Arial" w:cs="Arial"/>
        </w:rPr>
        <w:t>and Headteacher as she deems necessary. The Committee may have co-opted, non-voting members as the Governing Body may appoint.</w:t>
      </w:r>
    </w:p>
    <w:p w14:paraId="50460030" w14:textId="77777777" w:rsidR="00C85A79" w:rsidRPr="00CA6FE4" w:rsidRDefault="00C85A79" w:rsidP="00C85A79">
      <w:pPr>
        <w:spacing w:after="0" w:line="240" w:lineRule="auto"/>
        <w:ind w:left="1440" w:hanging="1440"/>
        <w:rPr>
          <w:rFonts w:ascii="Arial" w:hAnsi="Arial" w:cs="Arial"/>
          <w:b/>
        </w:rPr>
      </w:pPr>
      <w:r w:rsidRPr="00CA6FE4">
        <w:rPr>
          <w:rFonts w:ascii="Arial" w:hAnsi="Arial" w:cs="Arial"/>
          <w:b/>
        </w:rPr>
        <w:t>Quorum</w:t>
      </w:r>
    </w:p>
    <w:p w14:paraId="28820DFA" w14:textId="77777777" w:rsidR="00C85A79" w:rsidRPr="00CA6FE4" w:rsidRDefault="00C85A79" w:rsidP="00C85A79">
      <w:pPr>
        <w:spacing w:after="0" w:line="240" w:lineRule="auto"/>
        <w:ind w:left="1440" w:hanging="1440"/>
        <w:rPr>
          <w:rFonts w:ascii="Arial" w:hAnsi="Arial" w:cs="Arial"/>
          <w:b/>
        </w:rPr>
      </w:pPr>
      <w:r w:rsidRPr="00CA6FE4">
        <w:rPr>
          <w:rFonts w:ascii="Arial" w:hAnsi="Arial" w:cs="Arial"/>
          <w:b/>
        </w:rPr>
        <w:tab/>
      </w:r>
    </w:p>
    <w:p w14:paraId="205EEFD0" w14:textId="77777777" w:rsidR="00C85A79" w:rsidRPr="00CA6FE4" w:rsidRDefault="00C85A79" w:rsidP="00C85A79">
      <w:pPr>
        <w:spacing w:after="0" w:line="240" w:lineRule="auto"/>
        <w:ind w:left="1440" w:hanging="1440"/>
        <w:rPr>
          <w:rFonts w:ascii="Arial" w:hAnsi="Arial" w:cs="Arial"/>
        </w:rPr>
      </w:pPr>
      <w:r w:rsidRPr="00CA6FE4">
        <w:rPr>
          <w:rFonts w:ascii="Arial" w:hAnsi="Arial" w:cs="Arial"/>
        </w:rPr>
        <w:t>A minimum of three members, with at least two not being on the school payroll.</w:t>
      </w:r>
    </w:p>
    <w:p w14:paraId="7522B6AE" w14:textId="77777777" w:rsidR="00C85A79" w:rsidRPr="00CA6FE4" w:rsidRDefault="00C85A79" w:rsidP="00C85A79">
      <w:pPr>
        <w:spacing w:after="0" w:line="240" w:lineRule="auto"/>
        <w:ind w:left="1440" w:hanging="1440"/>
        <w:rPr>
          <w:rFonts w:ascii="Arial" w:hAnsi="Arial" w:cs="Arial"/>
        </w:rPr>
      </w:pPr>
      <w:r w:rsidRPr="00CA6FE4">
        <w:rPr>
          <w:rFonts w:ascii="Arial" w:hAnsi="Arial" w:cs="Arial"/>
        </w:rPr>
        <w:t xml:space="preserve">  </w:t>
      </w:r>
    </w:p>
    <w:p w14:paraId="4FC73349" w14:textId="77777777" w:rsidR="00C85A79" w:rsidRPr="00CA6FE4" w:rsidRDefault="00C85A79" w:rsidP="00C85A79">
      <w:pPr>
        <w:spacing w:after="0" w:line="240" w:lineRule="auto"/>
        <w:ind w:left="1440" w:hanging="1440"/>
        <w:rPr>
          <w:rFonts w:ascii="Arial" w:hAnsi="Arial" w:cs="Arial"/>
          <w:b/>
        </w:rPr>
      </w:pPr>
      <w:r w:rsidRPr="00CA6FE4">
        <w:rPr>
          <w:rFonts w:ascii="Arial" w:hAnsi="Arial" w:cs="Arial"/>
          <w:b/>
        </w:rPr>
        <w:t>Meetings</w:t>
      </w:r>
    </w:p>
    <w:p w14:paraId="28075DF3" w14:textId="77777777" w:rsidR="00C85A79" w:rsidRPr="00CA6FE4" w:rsidRDefault="00C85A79" w:rsidP="00C85A79">
      <w:pPr>
        <w:spacing w:after="0" w:line="240" w:lineRule="auto"/>
        <w:ind w:left="1440" w:hanging="1440"/>
        <w:rPr>
          <w:rFonts w:ascii="Arial" w:hAnsi="Arial" w:cs="Arial"/>
          <w:b/>
        </w:rPr>
      </w:pPr>
      <w:r w:rsidRPr="00CA6FE4">
        <w:rPr>
          <w:rFonts w:ascii="Arial" w:hAnsi="Arial" w:cs="Arial"/>
          <w:b/>
        </w:rPr>
        <w:tab/>
      </w:r>
    </w:p>
    <w:p w14:paraId="3DABF25E" w14:textId="007165E9" w:rsidR="00C85A79" w:rsidRPr="00CA6FE4" w:rsidRDefault="00245F9A" w:rsidP="00C85A79">
      <w:pPr>
        <w:spacing w:line="240" w:lineRule="auto"/>
        <w:rPr>
          <w:rFonts w:ascii="Arial" w:hAnsi="Arial" w:cs="Arial"/>
          <w:bCs/>
        </w:rPr>
      </w:pPr>
      <w:r w:rsidRPr="00CA6FE4">
        <w:rPr>
          <w:rFonts w:ascii="Arial" w:hAnsi="Arial" w:cs="Arial"/>
          <w:bCs/>
        </w:rPr>
        <w:t>Six</w:t>
      </w:r>
      <w:r w:rsidR="00C85A79" w:rsidRPr="00CA6FE4">
        <w:rPr>
          <w:rFonts w:ascii="Arial" w:hAnsi="Arial" w:cs="Arial"/>
        </w:rPr>
        <w:t xml:space="preserve"> times per year</w:t>
      </w:r>
      <w:r w:rsidRPr="00CA6FE4">
        <w:rPr>
          <w:rFonts w:ascii="Arial" w:hAnsi="Arial" w:cs="Arial"/>
        </w:rPr>
        <w:t xml:space="preserve"> (once per half term)</w:t>
      </w:r>
      <w:r w:rsidR="00C85A79" w:rsidRPr="00CA6FE4">
        <w:rPr>
          <w:rFonts w:ascii="Arial" w:hAnsi="Arial" w:cs="Arial"/>
        </w:rPr>
        <w:t xml:space="preserve"> and otherwise as required. </w:t>
      </w:r>
      <w:r w:rsidR="00C85A79" w:rsidRPr="00CA6FE4">
        <w:rPr>
          <w:rFonts w:ascii="Arial" w:hAnsi="Arial" w:cs="Arial"/>
          <w:bCs/>
        </w:rPr>
        <w:t>Meetings will be minuted and reported to the full Governing Body.</w:t>
      </w:r>
    </w:p>
    <w:p w14:paraId="087DD7BE" w14:textId="77777777" w:rsidR="00C85A79" w:rsidRPr="00CA6FE4" w:rsidRDefault="00C85A79" w:rsidP="00C85A79">
      <w:pPr>
        <w:spacing w:after="0" w:line="240" w:lineRule="auto"/>
        <w:ind w:left="1440" w:hanging="1440"/>
        <w:rPr>
          <w:rFonts w:ascii="Arial" w:hAnsi="Arial" w:cs="Arial"/>
          <w:b/>
        </w:rPr>
      </w:pPr>
      <w:r w:rsidRPr="00CA6FE4">
        <w:rPr>
          <w:rFonts w:ascii="Arial" w:hAnsi="Arial" w:cs="Arial"/>
          <w:b/>
        </w:rPr>
        <w:t>Chair</w:t>
      </w:r>
    </w:p>
    <w:p w14:paraId="5ECA5476" w14:textId="77777777" w:rsidR="00C85A79" w:rsidRPr="00CA6FE4" w:rsidRDefault="00C85A79" w:rsidP="00C85A79">
      <w:pPr>
        <w:spacing w:after="0" w:line="240" w:lineRule="auto"/>
        <w:ind w:left="1440" w:hanging="1440"/>
        <w:rPr>
          <w:rFonts w:ascii="Arial" w:hAnsi="Arial" w:cs="Arial"/>
          <w:b/>
        </w:rPr>
      </w:pPr>
    </w:p>
    <w:p w14:paraId="131714CD" w14:textId="77777777" w:rsidR="00C85A79" w:rsidRPr="00CA6FE4" w:rsidRDefault="00C85A79" w:rsidP="00C85A79">
      <w:pPr>
        <w:spacing w:after="0" w:line="240" w:lineRule="auto"/>
        <w:rPr>
          <w:rFonts w:ascii="Arial" w:hAnsi="Arial" w:cs="Arial"/>
        </w:rPr>
      </w:pPr>
      <w:r w:rsidRPr="00CA6FE4">
        <w:rPr>
          <w:rFonts w:ascii="Arial" w:hAnsi="Arial" w:cs="Arial"/>
        </w:rPr>
        <w:t>The Chair shall be elected annually by the Committee at its first meeting in the autumn term.</w:t>
      </w:r>
    </w:p>
    <w:p w14:paraId="7785BF75" w14:textId="77777777" w:rsidR="00C85A79" w:rsidRPr="00CA6FE4" w:rsidRDefault="00C85A79" w:rsidP="00C85A79">
      <w:pPr>
        <w:spacing w:after="0" w:line="240" w:lineRule="auto"/>
        <w:rPr>
          <w:rFonts w:ascii="Arial" w:hAnsi="Arial" w:cs="Arial"/>
        </w:rPr>
      </w:pPr>
    </w:p>
    <w:p w14:paraId="610ED42D" w14:textId="77777777" w:rsidR="00C85A79" w:rsidRPr="00CA6FE4" w:rsidRDefault="00C85A79" w:rsidP="00C85A79">
      <w:pPr>
        <w:spacing w:line="240" w:lineRule="auto"/>
        <w:ind w:left="2160" w:hanging="2160"/>
        <w:rPr>
          <w:rFonts w:ascii="Arial" w:hAnsi="Arial" w:cs="Arial"/>
          <w:b/>
        </w:rPr>
      </w:pPr>
      <w:r w:rsidRPr="00CA6FE4">
        <w:rPr>
          <w:rFonts w:ascii="Arial" w:hAnsi="Arial" w:cs="Arial"/>
          <w:b/>
        </w:rPr>
        <w:t>Responsibilities of the Committee</w:t>
      </w:r>
    </w:p>
    <w:p w14:paraId="10EEB91D"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review the Terms of Reference of the Committee biennially and refer to the full Governing Body for approval.</w:t>
      </w:r>
    </w:p>
    <w:p w14:paraId="31403D31" w14:textId="77777777" w:rsidR="00C85A79" w:rsidRPr="00CA6FE4" w:rsidRDefault="00C85A79" w:rsidP="00C85A79">
      <w:pPr>
        <w:spacing w:after="0" w:line="240" w:lineRule="auto"/>
        <w:ind w:left="540" w:hanging="540"/>
        <w:rPr>
          <w:rFonts w:ascii="Arial" w:hAnsi="Arial" w:cs="Arial"/>
        </w:rPr>
      </w:pPr>
    </w:p>
    <w:p w14:paraId="0878485C"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keep under review procedures for long-term financial planning and resourcing of the school and make recommendations to the Governing Body.</w:t>
      </w:r>
    </w:p>
    <w:p w14:paraId="097CB6CF" w14:textId="77777777" w:rsidR="00C85A79" w:rsidRPr="00CA6FE4" w:rsidRDefault="00C85A79" w:rsidP="00C85A79">
      <w:pPr>
        <w:spacing w:after="0" w:line="240" w:lineRule="auto"/>
        <w:ind w:left="540" w:hanging="540"/>
        <w:rPr>
          <w:rFonts w:ascii="Arial" w:hAnsi="Arial" w:cs="Arial"/>
        </w:rPr>
      </w:pPr>
    </w:p>
    <w:p w14:paraId="107DDE52"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be jointly responsible with the Headteacher for reviewing the staffing structure and allocations of additional points to make recommendations to the full Governing Body.</w:t>
      </w:r>
    </w:p>
    <w:p w14:paraId="47C6AF54" w14:textId="77777777" w:rsidR="00C85A79" w:rsidRPr="00CA6FE4" w:rsidRDefault="00C85A79" w:rsidP="00C85A79">
      <w:pPr>
        <w:spacing w:after="0" w:line="240" w:lineRule="auto"/>
        <w:ind w:left="540" w:hanging="540"/>
        <w:rPr>
          <w:rFonts w:ascii="Arial" w:hAnsi="Arial" w:cs="Arial"/>
        </w:rPr>
      </w:pPr>
    </w:p>
    <w:p w14:paraId="2C41048E"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monitor regularly the school budget position and to consider revised budgets in the context of the School Development Plan and priorities for improvement for approval by the Governing Body (April and September each financial year).</w:t>
      </w:r>
    </w:p>
    <w:p w14:paraId="555889A9" w14:textId="77777777" w:rsidR="00C85A79" w:rsidRPr="00CA6FE4" w:rsidRDefault="00C85A79" w:rsidP="00C85A79">
      <w:pPr>
        <w:spacing w:after="0" w:line="240" w:lineRule="auto"/>
        <w:ind w:left="540" w:hanging="540"/>
        <w:rPr>
          <w:rFonts w:ascii="Arial" w:hAnsi="Arial" w:cs="Arial"/>
        </w:rPr>
      </w:pPr>
    </w:p>
    <w:p w14:paraId="40A5FC93"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report significant variations from anticipated levels of expenditure to the Governing Body, together with a recommended course of action.</w:t>
      </w:r>
    </w:p>
    <w:p w14:paraId="3AD7679F" w14:textId="77777777" w:rsidR="00C85A79" w:rsidRPr="00CA6FE4" w:rsidRDefault="00C85A79" w:rsidP="00C85A79">
      <w:pPr>
        <w:spacing w:after="0" w:line="240" w:lineRule="auto"/>
        <w:ind w:left="540" w:hanging="540"/>
        <w:rPr>
          <w:rFonts w:ascii="Arial" w:hAnsi="Arial" w:cs="Arial"/>
        </w:rPr>
      </w:pPr>
    </w:p>
    <w:p w14:paraId="74AF1EE4"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report to the Governing Body on an interim evaluation of spend at the end of financial year.</w:t>
      </w:r>
    </w:p>
    <w:p w14:paraId="7D4112C0" w14:textId="77777777" w:rsidR="00C85A79" w:rsidRPr="00CA6FE4" w:rsidRDefault="00C85A79" w:rsidP="00C85A79">
      <w:pPr>
        <w:spacing w:after="0" w:line="240" w:lineRule="auto"/>
        <w:ind w:left="540" w:hanging="540"/>
        <w:rPr>
          <w:rFonts w:ascii="Arial" w:hAnsi="Arial" w:cs="Arial"/>
        </w:rPr>
      </w:pPr>
    </w:p>
    <w:p w14:paraId="44794EC1"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review annually the level of delegation to the Headteacher for the day-to-day financial management of the school.</w:t>
      </w:r>
    </w:p>
    <w:p w14:paraId="7CCF1774" w14:textId="77777777" w:rsidR="00C85A79" w:rsidRPr="00CA6FE4" w:rsidRDefault="00C85A79" w:rsidP="00C85A79">
      <w:pPr>
        <w:spacing w:after="0" w:line="240" w:lineRule="auto"/>
        <w:ind w:left="540" w:hanging="540"/>
        <w:rPr>
          <w:rFonts w:ascii="Arial" w:hAnsi="Arial" w:cs="Arial"/>
        </w:rPr>
      </w:pPr>
    </w:p>
    <w:p w14:paraId="2FC3B913" w14:textId="77777777" w:rsidR="00C85A79" w:rsidRPr="00CA6FE4" w:rsidRDefault="00C85A79" w:rsidP="00C85A79">
      <w:pPr>
        <w:numPr>
          <w:ilvl w:val="0"/>
          <w:numId w:val="28"/>
        </w:numPr>
        <w:tabs>
          <w:tab w:val="clear" w:pos="720"/>
        </w:tabs>
        <w:spacing w:after="0" w:line="240" w:lineRule="auto"/>
        <w:ind w:left="540" w:hanging="540"/>
        <w:rPr>
          <w:rFonts w:ascii="Arial" w:hAnsi="Arial" w:cs="Arial"/>
        </w:rPr>
      </w:pPr>
      <w:r w:rsidRPr="00CA6FE4">
        <w:rPr>
          <w:rFonts w:ascii="Arial" w:hAnsi="Arial" w:cs="Arial"/>
        </w:rPr>
        <w:t>To consider and report to the Governing Body on the financial aspects of management arrangements for community use of the buildings.</w:t>
      </w:r>
    </w:p>
    <w:p w14:paraId="029FD22B" w14:textId="77777777" w:rsidR="00C85A79" w:rsidRPr="00CA6FE4" w:rsidRDefault="00C85A79" w:rsidP="00C85A79">
      <w:pPr>
        <w:spacing w:before="240" w:line="240" w:lineRule="auto"/>
        <w:rPr>
          <w:rFonts w:ascii="Arial" w:hAnsi="Arial" w:cs="Arial"/>
          <w:b/>
        </w:rPr>
      </w:pPr>
      <w:r w:rsidRPr="00CA6FE4">
        <w:rPr>
          <w:rFonts w:ascii="Arial" w:hAnsi="Arial" w:cs="Arial"/>
          <w:b/>
        </w:rPr>
        <w:t>Responsibilities Delegated to the Committee by the Governing Body</w:t>
      </w:r>
    </w:p>
    <w:p w14:paraId="484E5AF1" w14:textId="08914268" w:rsidR="00C85A79" w:rsidRPr="00CA6FE4" w:rsidRDefault="00C85A79" w:rsidP="00C85A79">
      <w:pPr>
        <w:spacing w:before="240" w:line="240" w:lineRule="auto"/>
        <w:rPr>
          <w:rFonts w:ascii="Arial" w:hAnsi="Arial" w:cs="Arial"/>
        </w:rPr>
      </w:pPr>
      <w:r w:rsidRPr="00CA6FE4">
        <w:rPr>
          <w:rFonts w:ascii="Arial" w:hAnsi="Arial" w:cs="Arial"/>
        </w:rPr>
        <w:t>The Governing Body has agreed that the following responsibilities be delegated to the Resources Committee to act on its behalf.</w:t>
      </w:r>
    </w:p>
    <w:p w14:paraId="0103A68D" w14:textId="77777777" w:rsidR="00C85A79" w:rsidRPr="00CA6FE4" w:rsidRDefault="00C85A79" w:rsidP="00C85A79">
      <w:pPr>
        <w:numPr>
          <w:ilvl w:val="0"/>
          <w:numId w:val="29"/>
        </w:numPr>
        <w:tabs>
          <w:tab w:val="clear" w:pos="720"/>
        </w:tabs>
        <w:spacing w:after="0" w:line="240" w:lineRule="auto"/>
        <w:ind w:left="540" w:hanging="540"/>
        <w:rPr>
          <w:rFonts w:ascii="Arial" w:hAnsi="Arial" w:cs="Arial"/>
        </w:rPr>
      </w:pPr>
      <w:r w:rsidRPr="00CA6FE4">
        <w:rPr>
          <w:rFonts w:ascii="Arial" w:hAnsi="Arial" w:cs="Arial"/>
        </w:rPr>
        <w:t>To be consulted, with the Headteacher, on behalf of the Governing Body, for the appointment of all staff with higher responsibility allowance, other than the Headteacher.</w:t>
      </w:r>
    </w:p>
    <w:p w14:paraId="04190EEC" w14:textId="77777777" w:rsidR="00C85A79" w:rsidRPr="00CA6FE4" w:rsidRDefault="00C85A79" w:rsidP="00C85A79">
      <w:pPr>
        <w:spacing w:after="0" w:line="240" w:lineRule="auto"/>
        <w:ind w:left="540" w:hanging="540"/>
        <w:rPr>
          <w:rFonts w:ascii="Arial" w:hAnsi="Arial" w:cs="Arial"/>
        </w:rPr>
      </w:pPr>
    </w:p>
    <w:p w14:paraId="505E20D7" w14:textId="47AD50F8" w:rsidR="00C85A79" w:rsidRPr="00CA6FE4" w:rsidRDefault="00C85A79" w:rsidP="00C85A79">
      <w:pPr>
        <w:numPr>
          <w:ilvl w:val="0"/>
          <w:numId w:val="29"/>
        </w:numPr>
        <w:tabs>
          <w:tab w:val="clear" w:pos="720"/>
        </w:tabs>
        <w:spacing w:after="0" w:line="240" w:lineRule="auto"/>
        <w:ind w:left="540" w:hanging="540"/>
        <w:rPr>
          <w:rFonts w:ascii="Arial" w:hAnsi="Arial" w:cs="Arial"/>
        </w:rPr>
      </w:pPr>
      <w:r w:rsidRPr="00CA6FE4">
        <w:rPr>
          <w:rFonts w:ascii="Arial" w:hAnsi="Arial" w:cs="Arial"/>
        </w:rPr>
        <w:t>To review the school staffing structure when a vacancy occurs or at least annually, in relation to the School Development Plan and priorities for improvement.</w:t>
      </w:r>
    </w:p>
    <w:p w14:paraId="5F0814FB" w14:textId="77777777" w:rsidR="00074BF0" w:rsidRPr="00CA6FE4" w:rsidRDefault="00074BF0" w:rsidP="00074BF0">
      <w:pPr>
        <w:spacing w:after="0" w:line="240" w:lineRule="auto"/>
        <w:ind w:left="540"/>
        <w:rPr>
          <w:rFonts w:ascii="Arial" w:hAnsi="Arial" w:cs="Arial"/>
        </w:rPr>
      </w:pPr>
    </w:p>
    <w:p w14:paraId="461ECAC7" w14:textId="77777777" w:rsidR="00C85A79" w:rsidRPr="00CA6FE4" w:rsidRDefault="00C85A79" w:rsidP="00C85A79">
      <w:pPr>
        <w:numPr>
          <w:ilvl w:val="0"/>
          <w:numId w:val="29"/>
        </w:numPr>
        <w:tabs>
          <w:tab w:val="clear" w:pos="720"/>
        </w:tabs>
        <w:spacing w:after="0" w:line="240" w:lineRule="auto"/>
        <w:ind w:left="630" w:hanging="630"/>
        <w:rPr>
          <w:rFonts w:ascii="Arial" w:hAnsi="Arial" w:cs="Arial"/>
        </w:rPr>
      </w:pPr>
      <w:r w:rsidRPr="00CA6FE4">
        <w:rPr>
          <w:rFonts w:ascii="Arial" w:hAnsi="Arial" w:cs="Arial"/>
        </w:rPr>
        <w:t>To receive a report in the autumn term from the Headteacher on the implementation of the school’s Performance Management policy and identify any financial implications arising from this.</w:t>
      </w:r>
    </w:p>
    <w:p w14:paraId="265619BF" w14:textId="77777777" w:rsidR="00C85A79" w:rsidRPr="00CA6FE4" w:rsidRDefault="00C85A79" w:rsidP="00C85A79">
      <w:pPr>
        <w:spacing w:after="0" w:line="240" w:lineRule="auto"/>
        <w:ind w:left="630" w:hanging="630"/>
        <w:rPr>
          <w:rFonts w:ascii="Arial" w:hAnsi="Arial" w:cs="Arial"/>
        </w:rPr>
      </w:pPr>
    </w:p>
    <w:p w14:paraId="50268BFA"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To receive and approve the school’s annual CPD plan in the Summer Term, within the budget set; to receive reports on its implementation and evaluation of its impact on the performance of the school.</w:t>
      </w:r>
    </w:p>
    <w:p w14:paraId="71D4DC9F" w14:textId="77777777" w:rsidR="00C85A79" w:rsidRPr="00CA6FE4" w:rsidRDefault="00C85A79" w:rsidP="00C85A79">
      <w:pPr>
        <w:spacing w:after="0" w:line="240" w:lineRule="auto"/>
        <w:ind w:left="630" w:hanging="630"/>
        <w:rPr>
          <w:rFonts w:ascii="Arial" w:hAnsi="Arial" w:cs="Arial"/>
        </w:rPr>
      </w:pPr>
    </w:p>
    <w:p w14:paraId="0E20A1B2"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To monitor the income and expenditure of all public funds and ensure that spending is kept within the approved budget, receive and where appropriate respond to any audit of these.</w:t>
      </w:r>
    </w:p>
    <w:p w14:paraId="14E7ECBA" w14:textId="77777777" w:rsidR="00C85A79" w:rsidRPr="00CA6FE4" w:rsidRDefault="00C85A79" w:rsidP="00C85A79">
      <w:pPr>
        <w:spacing w:after="0" w:line="240" w:lineRule="auto"/>
        <w:ind w:left="630" w:hanging="630"/>
        <w:rPr>
          <w:rFonts w:ascii="Arial" w:hAnsi="Arial" w:cs="Arial"/>
        </w:rPr>
      </w:pPr>
    </w:p>
    <w:p w14:paraId="207164DA"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 xml:space="preserve">To </w:t>
      </w:r>
      <w:proofErr w:type="spellStart"/>
      <w:r w:rsidRPr="00CA6FE4">
        <w:rPr>
          <w:rFonts w:ascii="Arial" w:hAnsi="Arial" w:cs="Arial"/>
        </w:rPr>
        <w:t>vire</w:t>
      </w:r>
      <w:proofErr w:type="spellEnd"/>
      <w:r w:rsidRPr="00CA6FE4">
        <w:rPr>
          <w:rFonts w:ascii="Arial" w:hAnsi="Arial" w:cs="Arial"/>
        </w:rPr>
        <w:t xml:space="preserve"> funds between budget headings within the approved limits set by the Governing Body.</w:t>
      </w:r>
    </w:p>
    <w:p w14:paraId="3936CB66" w14:textId="77777777" w:rsidR="00C85A79" w:rsidRPr="00CA6FE4" w:rsidRDefault="00C85A79" w:rsidP="00C85A79">
      <w:pPr>
        <w:spacing w:after="0" w:line="240" w:lineRule="auto"/>
        <w:ind w:left="630" w:hanging="630"/>
        <w:rPr>
          <w:rFonts w:ascii="Arial" w:hAnsi="Arial" w:cs="Arial"/>
        </w:rPr>
      </w:pPr>
    </w:p>
    <w:p w14:paraId="0625D77C"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 xml:space="preserve">To review the use of the non-public </w:t>
      </w:r>
      <w:proofErr w:type="gramStart"/>
      <w:r w:rsidRPr="00CA6FE4">
        <w:rPr>
          <w:rFonts w:ascii="Arial" w:hAnsi="Arial" w:cs="Arial"/>
        </w:rPr>
        <w:t>funds, and</w:t>
      </w:r>
      <w:proofErr w:type="gramEnd"/>
      <w:r w:rsidRPr="00CA6FE4">
        <w:rPr>
          <w:rFonts w:ascii="Arial" w:hAnsi="Arial" w:cs="Arial"/>
        </w:rPr>
        <w:t xml:space="preserve"> ensure that these funds are independently audited on an annual basis for presentation to the Governing Body.</w:t>
      </w:r>
    </w:p>
    <w:p w14:paraId="74C851D6" w14:textId="77777777" w:rsidR="00C85A79" w:rsidRPr="00CA6FE4" w:rsidRDefault="00C85A79" w:rsidP="00C85A79">
      <w:pPr>
        <w:spacing w:after="0" w:line="240" w:lineRule="auto"/>
        <w:ind w:left="630" w:hanging="630"/>
        <w:rPr>
          <w:rFonts w:ascii="Arial" w:hAnsi="Arial" w:cs="Arial"/>
        </w:rPr>
      </w:pPr>
    </w:p>
    <w:p w14:paraId="43F87BDF"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 xml:space="preserve">To undertake our own financial internal audit twice a year. </w:t>
      </w:r>
    </w:p>
    <w:p w14:paraId="2EB5010A" w14:textId="77777777" w:rsidR="00C85A79" w:rsidRPr="00CA6FE4" w:rsidRDefault="00C85A79" w:rsidP="00C85A79">
      <w:pPr>
        <w:spacing w:after="0" w:line="240" w:lineRule="auto"/>
        <w:ind w:left="630" w:hanging="630"/>
        <w:rPr>
          <w:rFonts w:ascii="Arial" w:hAnsi="Arial" w:cs="Arial"/>
        </w:rPr>
      </w:pPr>
    </w:p>
    <w:p w14:paraId="70F5AD1A"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To undertake at least once per year in September a performance management review for the Headteacher; agree future targets and set the HT pay level.</w:t>
      </w:r>
    </w:p>
    <w:p w14:paraId="1BFEC1CC" w14:textId="77777777" w:rsidR="00C85A79" w:rsidRPr="00CA6FE4" w:rsidRDefault="00C85A79" w:rsidP="00C85A79">
      <w:pPr>
        <w:spacing w:after="0" w:line="240" w:lineRule="auto"/>
        <w:ind w:left="630" w:hanging="630"/>
        <w:rPr>
          <w:rFonts w:ascii="Arial" w:hAnsi="Arial" w:cs="Arial"/>
        </w:rPr>
      </w:pPr>
    </w:p>
    <w:p w14:paraId="175D729F"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 xml:space="preserve">To review all </w:t>
      </w:r>
      <w:proofErr w:type="gramStart"/>
      <w:r w:rsidRPr="00CA6FE4">
        <w:rPr>
          <w:rFonts w:ascii="Arial" w:hAnsi="Arial" w:cs="Arial"/>
        </w:rPr>
        <w:t>staff</w:t>
      </w:r>
      <w:proofErr w:type="gramEnd"/>
      <w:r w:rsidRPr="00CA6FE4">
        <w:rPr>
          <w:rFonts w:ascii="Arial" w:hAnsi="Arial" w:cs="Arial"/>
        </w:rPr>
        <w:t xml:space="preserve"> pay rewards submitted and agree pay levels.</w:t>
      </w:r>
    </w:p>
    <w:p w14:paraId="77030A7C" w14:textId="77777777" w:rsidR="00C85A79" w:rsidRPr="00CA6FE4" w:rsidRDefault="00C85A79" w:rsidP="00C85A79">
      <w:pPr>
        <w:spacing w:after="0" w:line="240" w:lineRule="auto"/>
        <w:ind w:left="630" w:hanging="630"/>
        <w:rPr>
          <w:rFonts w:ascii="Arial" w:hAnsi="Arial" w:cs="Arial"/>
        </w:rPr>
      </w:pPr>
    </w:p>
    <w:p w14:paraId="4AB63740" w14:textId="77777777" w:rsidR="00C85A79" w:rsidRPr="00CA6FE4" w:rsidRDefault="00C85A79" w:rsidP="00C85A79">
      <w:pPr>
        <w:numPr>
          <w:ilvl w:val="0"/>
          <w:numId w:val="29"/>
        </w:numPr>
        <w:spacing w:after="0" w:line="240" w:lineRule="auto"/>
        <w:ind w:left="630" w:hanging="630"/>
        <w:rPr>
          <w:rFonts w:ascii="Arial" w:hAnsi="Arial" w:cs="Arial"/>
        </w:rPr>
      </w:pPr>
      <w:r w:rsidRPr="00CA6FE4">
        <w:rPr>
          <w:rFonts w:ascii="Arial" w:hAnsi="Arial" w:cs="Arial"/>
        </w:rPr>
        <w:t xml:space="preserve">As agreed by the Governing Body in January 2017, to consider any payment of recruitment or retention incentive benefits, in accordance with the latest school Teachers’ Pay Policy as adopted by the Governing Body. </w:t>
      </w:r>
    </w:p>
    <w:p w14:paraId="4B7263FF" w14:textId="77777777" w:rsidR="00C85A79" w:rsidRPr="00CA6FE4" w:rsidRDefault="00C85A79" w:rsidP="00C85A79">
      <w:pPr>
        <w:spacing w:after="0" w:line="240" w:lineRule="auto"/>
        <w:ind w:hanging="630"/>
        <w:rPr>
          <w:rFonts w:ascii="Arial" w:hAnsi="Arial" w:cs="Arial"/>
        </w:rPr>
      </w:pPr>
    </w:p>
    <w:p w14:paraId="7E730DFE" w14:textId="210631F4" w:rsidR="00C85A79" w:rsidRPr="00CA6FE4" w:rsidRDefault="00C85A79" w:rsidP="00C85A79">
      <w:pPr>
        <w:spacing w:after="0" w:line="240" w:lineRule="auto"/>
        <w:rPr>
          <w:rFonts w:ascii="Arial" w:hAnsi="Arial" w:cs="Arial"/>
        </w:rPr>
      </w:pPr>
      <w:r w:rsidRPr="00CA6FE4">
        <w:rPr>
          <w:rFonts w:ascii="Arial" w:hAnsi="Arial" w:cs="Arial"/>
          <w:bCs/>
          <w:sz w:val="24"/>
          <w:szCs w:val="24"/>
        </w:rPr>
        <w:t xml:space="preserve">Approved delegated spending limits are set out in the </w:t>
      </w:r>
      <w:r w:rsidR="00074BF0" w:rsidRPr="00CA6FE4">
        <w:rPr>
          <w:rFonts w:ascii="Arial" w:hAnsi="Arial" w:cs="Arial"/>
          <w:bCs/>
          <w:sz w:val="24"/>
          <w:szCs w:val="24"/>
        </w:rPr>
        <w:t>Resources</w:t>
      </w:r>
      <w:r w:rsidRPr="00CA6FE4">
        <w:rPr>
          <w:rFonts w:ascii="Arial" w:hAnsi="Arial" w:cs="Arial"/>
          <w:bCs/>
          <w:sz w:val="24"/>
          <w:szCs w:val="24"/>
        </w:rPr>
        <w:t xml:space="preserve"> Committee Policy, Financial Procedures and Best Value Policy.</w:t>
      </w:r>
      <w:r w:rsidRPr="00CA6FE4">
        <w:rPr>
          <w:rFonts w:ascii="Arial" w:hAnsi="Arial" w:cs="Arial"/>
        </w:rPr>
        <w:t xml:space="preserve"> </w:t>
      </w:r>
    </w:p>
    <w:p w14:paraId="1EECB9BE" w14:textId="77777777" w:rsidR="00C85A79" w:rsidRPr="00CA6FE4" w:rsidRDefault="00C85A79" w:rsidP="00C85A79">
      <w:pPr>
        <w:spacing w:after="0"/>
        <w:ind w:left="90"/>
        <w:rPr>
          <w:rFonts w:ascii="Arial" w:hAnsi="Arial" w:cs="Arial"/>
          <w:b/>
          <w:bCs/>
          <w:sz w:val="24"/>
          <w:szCs w:val="24"/>
        </w:rPr>
      </w:pPr>
    </w:p>
    <w:p w14:paraId="7A9E7A39" w14:textId="77777777" w:rsidR="00C85A79" w:rsidRPr="00CA6FE4" w:rsidRDefault="00C85A79" w:rsidP="00C85A79">
      <w:pPr>
        <w:spacing w:after="0"/>
        <w:ind w:left="90"/>
        <w:rPr>
          <w:rFonts w:ascii="Arial" w:hAnsi="Arial" w:cs="Arial"/>
          <w:b/>
          <w:bCs/>
          <w:sz w:val="24"/>
          <w:szCs w:val="24"/>
        </w:rPr>
      </w:pPr>
    </w:p>
    <w:p w14:paraId="2CC3D27F" w14:textId="349F5A22" w:rsidR="00C85A79" w:rsidRPr="00CA6FE4" w:rsidRDefault="00C85A79" w:rsidP="00C85A79">
      <w:pPr>
        <w:pStyle w:val="Heading1"/>
        <w:rPr>
          <w:rFonts w:ascii="Arial" w:hAnsi="Arial" w:cs="Arial"/>
          <w:sz w:val="24"/>
          <w:szCs w:val="24"/>
        </w:rPr>
      </w:pPr>
      <w:bookmarkStart w:id="6" w:name="_Toc82008402"/>
      <w:r w:rsidRPr="00CA6FE4">
        <w:rPr>
          <w:rFonts w:ascii="Arial" w:hAnsi="Arial" w:cs="Arial"/>
          <w:color w:val="auto"/>
          <w:sz w:val="24"/>
          <w:szCs w:val="24"/>
        </w:rPr>
        <w:t>6</w:t>
      </w:r>
      <w:r w:rsidRPr="00CA6FE4">
        <w:rPr>
          <w:rFonts w:ascii="Arial" w:hAnsi="Arial" w:cs="Arial"/>
          <w:color w:val="auto"/>
          <w:sz w:val="24"/>
          <w:szCs w:val="24"/>
        </w:rPr>
        <w:tab/>
        <w:t xml:space="preserve">TERMS OF REFERENCE OF </w:t>
      </w:r>
      <w:r w:rsidR="0088374E" w:rsidRPr="00CA6FE4">
        <w:rPr>
          <w:rFonts w:ascii="Arial" w:hAnsi="Arial" w:cs="Arial"/>
          <w:color w:val="auto"/>
          <w:sz w:val="24"/>
          <w:szCs w:val="24"/>
        </w:rPr>
        <w:t>TEACHING AND LEARNING</w:t>
      </w:r>
      <w:r w:rsidRPr="00CA6FE4">
        <w:rPr>
          <w:rFonts w:ascii="Arial" w:hAnsi="Arial" w:cs="Arial"/>
          <w:color w:val="auto"/>
          <w:sz w:val="24"/>
          <w:szCs w:val="24"/>
        </w:rPr>
        <w:t xml:space="preserve"> COMMITTEE</w:t>
      </w:r>
      <w:bookmarkEnd w:id="6"/>
    </w:p>
    <w:p w14:paraId="736D8B75" w14:textId="77777777" w:rsidR="00F43CD3" w:rsidRPr="00CA6FE4" w:rsidRDefault="00F43CD3" w:rsidP="00F43CD3">
      <w:pPr>
        <w:rPr>
          <w:rFonts w:ascii="Arial" w:hAnsi="Arial" w:cs="Arial"/>
          <w:sz w:val="24"/>
          <w:szCs w:val="24"/>
        </w:rPr>
      </w:pPr>
    </w:p>
    <w:p w14:paraId="14508604" w14:textId="2C988D32" w:rsidR="00C85A79" w:rsidRPr="00CA6FE4" w:rsidRDefault="00C85A79" w:rsidP="00F43CD3">
      <w:pPr>
        <w:rPr>
          <w:rFonts w:ascii="Arial" w:hAnsi="Arial" w:cs="Arial"/>
          <w:b/>
          <w:bCs/>
        </w:rPr>
      </w:pPr>
      <w:r w:rsidRPr="00CA6FE4">
        <w:rPr>
          <w:rFonts w:ascii="Arial" w:hAnsi="Arial" w:cs="Arial"/>
          <w:b/>
          <w:bCs/>
        </w:rPr>
        <w:t>Membership</w:t>
      </w:r>
    </w:p>
    <w:p w14:paraId="4A6E375F" w14:textId="30C3812B" w:rsidR="00C85A79" w:rsidRPr="00CA6FE4" w:rsidRDefault="00C85A79" w:rsidP="00C85A79">
      <w:pPr>
        <w:spacing w:after="151"/>
        <w:rPr>
          <w:rFonts w:ascii="Arial" w:hAnsi="Arial" w:cs="Arial"/>
        </w:rPr>
      </w:pPr>
      <w:r w:rsidRPr="00CA6FE4">
        <w:rPr>
          <w:rFonts w:ascii="Arial" w:hAnsi="Arial" w:cs="Arial"/>
        </w:rPr>
        <w:t xml:space="preserve">Headteacher, or Deputy Headteacher on behalf of Headteacher, four governors (ideally those with responsibility for Curriculum, Outcomes for Pupils, Pupil Premium and SEND) with option to co-opt other governors. The Chair of Governors may also choose to join the Committee. Committee to elect its own non-staff member Chair. </w:t>
      </w:r>
      <w:r w:rsidRPr="00CA6FE4">
        <w:rPr>
          <w:rFonts w:ascii="Arial" w:hAnsi="Arial" w:cs="Arial"/>
        </w:rPr>
        <w:tab/>
        <w:t xml:space="preserve"> </w:t>
      </w:r>
      <w:r w:rsidRPr="00CA6FE4">
        <w:rPr>
          <w:rFonts w:ascii="Arial" w:hAnsi="Arial" w:cs="Arial"/>
        </w:rPr>
        <w:tab/>
        <w:t xml:space="preserve"> </w:t>
      </w:r>
    </w:p>
    <w:p w14:paraId="014F14A7" w14:textId="77777777" w:rsidR="00C85A79" w:rsidRPr="00CA6FE4" w:rsidRDefault="00C85A79" w:rsidP="00F43CD3">
      <w:pPr>
        <w:rPr>
          <w:rFonts w:ascii="Arial" w:hAnsi="Arial" w:cs="Arial"/>
          <w:b/>
          <w:bCs/>
        </w:rPr>
      </w:pPr>
      <w:r w:rsidRPr="00CA6FE4">
        <w:rPr>
          <w:rFonts w:ascii="Arial" w:hAnsi="Arial" w:cs="Arial"/>
          <w:b/>
          <w:bCs/>
        </w:rPr>
        <w:t xml:space="preserve">Frequency of Meetings  </w:t>
      </w:r>
    </w:p>
    <w:p w14:paraId="64F8D1BA" w14:textId="131E6C53" w:rsidR="00C85A79" w:rsidRPr="00CA6FE4" w:rsidRDefault="00245F9A" w:rsidP="00C85A79">
      <w:pPr>
        <w:spacing w:after="147"/>
        <w:rPr>
          <w:rFonts w:ascii="Arial" w:hAnsi="Arial" w:cs="Arial"/>
        </w:rPr>
      </w:pPr>
      <w:r w:rsidRPr="00CA6FE4">
        <w:rPr>
          <w:rFonts w:ascii="Arial" w:hAnsi="Arial" w:cs="Arial"/>
        </w:rPr>
        <w:t xml:space="preserve">Six per year (once per half term) </w:t>
      </w:r>
      <w:r w:rsidR="00C85A79" w:rsidRPr="00CA6FE4">
        <w:rPr>
          <w:rFonts w:ascii="Arial" w:hAnsi="Arial" w:cs="Arial"/>
        </w:rPr>
        <w:t>, including one learning walk per term, and otherwise as required</w:t>
      </w:r>
      <w:r w:rsidR="00C85A79" w:rsidRPr="00CA6FE4">
        <w:rPr>
          <w:rFonts w:ascii="Arial" w:hAnsi="Arial" w:cs="Arial"/>
          <w:b/>
        </w:rPr>
        <w:t xml:space="preserve">. </w:t>
      </w:r>
    </w:p>
    <w:p w14:paraId="18AE0CB6" w14:textId="77777777" w:rsidR="00F355E5" w:rsidRPr="00CA6FE4" w:rsidRDefault="00F355E5" w:rsidP="00F355E5">
      <w:pPr>
        <w:rPr>
          <w:rFonts w:ascii="Arial" w:hAnsi="Arial" w:cs="Arial"/>
          <w:b/>
          <w:bCs/>
          <w:sz w:val="24"/>
          <w:szCs w:val="24"/>
        </w:rPr>
      </w:pPr>
    </w:p>
    <w:p w14:paraId="3892B6BF" w14:textId="36027E24" w:rsidR="00C85A79" w:rsidRPr="00CA6FE4" w:rsidRDefault="00C85A79" w:rsidP="00F355E5">
      <w:pPr>
        <w:rPr>
          <w:rFonts w:ascii="Arial" w:hAnsi="Arial" w:cs="Arial"/>
          <w:b/>
          <w:bCs/>
        </w:rPr>
      </w:pPr>
      <w:r w:rsidRPr="00CA6FE4">
        <w:rPr>
          <w:rFonts w:ascii="Arial" w:hAnsi="Arial" w:cs="Arial"/>
          <w:b/>
          <w:bCs/>
        </w:rPr>
        <w:t xml:space="preserve">Responsibilities </w:t>
      </w:r>
    </w:p>
    <w:p w14:paraId="6F797F9F" w14:textId="77777777" w:rsidR="00C85A79" w:rsidRPr="00CA6FE4" w:rsidRDefault="00C85A79" w:rsidP="00C85A79">
      <w:pPr>
        <w:numPr>
          <w:ilvl w:val="0"/>
          <w:numId w:val="39"/>
        </w:numPr>
        <w:spacing w:before="240" w:after="0" w:line="247" w:lineRule="auto"/>
        <w:ind w:left="540" w:hanging="540"/>
        <w:rPr>
          <w:rFonts w:ascii="Arial" w:hAnsi="Arial" w:cs="Arial"/>
        </w:rPr>
      </w:pPr>
      <w:r w:rsidRPr="00CA6FE4">
        <w:rPr>
          <w:rFonts w:ascii="Arial" w:hAnsi="Arial" w:cs="Arial"/>
        </w:rPr>
        <w:t>To review the Terms of Reference of the Committee biennially and refer to the Full Governing Board for approval.</w:t>
      </w:r>
    </w:p>
    <w:p w14:paraId="2321E67B"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6693CFED"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Based on their activities and information gained, to provide reports to enable the Governing Board to hold the school to account on matters relating to curriculum, progress and assessment.</w:t>
      </w:r>
    </w:p>
    <w:p w14:paraId="4F9CAFBB" w14:textId="77777777" w:rsidR="00C85A79" w:rsidRPr="00CA6FE4" w:rsidRDefault="00C85A79" w:rsidP="00C85A79">
      <w:pPr>
        <w:spacing w:after="9"/>
        <w:ind w:left="540" w:hanging="540"/>
        <w:rPr>
          <w:rFonts w:ascii="Arial" w:hAnsi="Arial" w:cs="Arial"/>
        </w:rPr>
      </w:pPr>
      <w:r w:rsidRPr="00CA6FE4">
        <w:rPr>
          <w:rFonts w:ascii="Arial" w:hAnsi="Arial" w:cs="Arial"/>
        </w:rPr>
        <w:t xml:space="preserve"> </w:t>
      </w:r>
    </w:p>
    <w:p w14:paraId="490E83B5"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 act on matters delegated by the full Governing Body. </w:t>
      </w:r>
    </w:p>
    <w:p w14:paraId="4CDF8A60"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36CC53A0"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The Headteacher will draft the School Improvement Plan and annual Self-Evaluation form for approval to the Full Governing Board.</w:t>
      </w:r>
    </w:p>
    <w:p w14:paraId="57B0F74B" w14:textId="77777777" w:rsidR="00C85A79" w:rsidRPr="00CA6FE4" w:rsidRDefault="00C85A79" w:rsidP="00C85A79">
      <w:pPr>
        <w:numPr>
          <w:ilvl w:val="0"/>
          <w:numId w:val="39"/>
        </w:numPr>
        <w:spacing w:before="240" w:after="0" w:line="248" w:lineRule="auto"/>
        <w:ind w:left="540" w:hanging="540"/>
        <w:rPr>
          <w:rFonts w:ascii="Arial" w:hAnsi="Arial" w:cs="Arial"/>
        </w:rPr>
      </w:pPr>
      <w:r w:rsidRPr="00CA6FE4">
        <w:rPr>
          <w:rFonts w:ascii="Arial" w:hAnsi="Arial" w:cs="Arial"/>
        </w:rPr>
        <w:t>To consider recommendations from external reviews of the school by Ofsted and the School Improvement Officer and plan actions.</w:t>
      </w:r>
    </w:p>
    <w:p w14:paraId="3B0BCDBD" w14:textId="77777777" w:rsidR="00C85A79" w:rsidRPr="00CA6FE4" w:rsidRDefault="00C85A79" w:rsidP="00C85A79">
      <w:pPr>
        <w:spacing w:after="12"/>
        <w:ind w:left="540" w:hanging="540"/>
        <w:rPr>
          <w:rFonts w:ascii="Arial" w:hAnsi="Arial" w:cs="Arial"/>
        </w:rPr>
      </w:pPr>
    </w:p>
    <w:p w14:paraId="4EE0AF2A"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To monitor the effectiveness of Continuing Professional Development and mentoring on improving staff performance and overall quality of teaching.</w:t>
      </w:r>
    </w:p>
    <w:p w14:paraId="1CACC07E"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2A615A45"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 regularly check the quality of teaching and strategies for improvement and its impact of quality of teaching on rates of pupil progress and standards of achievement. </w:t>
      </w:r>
    </w:p>
    <w:p w14:paraId="73D0E141"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2F5E72CD"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With the assistance of the Headteacher, provide information to the full Governing Body about how the curriculum is taught, evaluated and resourced.</w:t>
      </w:r>
    </w:p>
    <w:p w14:paraId="5566E36F"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673005AB"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 be involved in the monitoring of achievement, progress and assessment throughout the school, including any underachieving groups.   </w:t>
      </w:r>
    </w:p>
    <w:p w14:paraId="385663FD"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6546A5D8" w14:textId="2D06E2A9" w:rsidR="00C85A79" w:rsidRPr="00CA6FE4" w:rsidRDefault="00C85A79" w:rsidP="00C85A79">
      <w:pPr>
        <w:numPr>
          <w:ilvl w:val="0"/>
          <w:numId w:val="39"/>
        </w:numPr>
        <w:spacing w:after="180" w:line="248" w:lineRule="auto"/>
        <w:ind w:left="540" w:hanging="540"/>
        <w:rPr>
          <w:rFonts w:ascii="Arial" w:hAnsi="Arial" w:cs="Arial"/>
        </w:rPr>
      </w:pPr>
      <w:r w:rsidRPr="00CA6FE4">
        <w:rPr>
          <w:rFonts w:ascii="Arial" w:hAnsi="Arial" w:cs="Arial"/>
        </w:rPr>
        <w:t xml:space="preserve">To monitor the use of Pupil Premium funding and its impact, together with </w:t>
      </w:r>
      <w:r w:rsidR="00074BF0" w:rsidRPr="00CA6FE4">
        <w:rPr>
          <w:rFonts w:ascii="Arial" w:hAnsi="Arial" w:cs="Arial"/>
        </w:rPr>
        <w:t>Resources</w:t>
      </w:r>
      <w:r w:rsidRPr="00CA6FE4">
        <w:rPr>
          <w:rFonts w:ascii="Arial" w:hAnsi="Arial" w:cs="Arial"/>
        </w:rPr>
        <w:t xml:space="preserve"> Committee.  </w:t>
      </w:r>
    </w:p>
    <w:p w14:paraId="62552D81" w14:textId="513CCB5F"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Together with the </w:t>
      </w:r>
      <w:r w:rsidR="00074BF0" w:rsidRPr="00CA6FE4">
        <w:rPr>
          <w:rFonts w:ascii="Arial" w:hAnsi="Arial" w:cs="Arial"/>
        </w:rPr>
        <w:t>Resources</w:t>
      </w:r>
      <w:r w:rsidRPr="00CA6FE4">
        <w:rPr>
          <w:rFonts w:ascii="Arial" w:hAnsi="Arial" w:cs="Arial"/>
        </w:rPr>
        <w:t xml:space="preserve"> Committee, to ensure the school is fulfilling its legal obligations on Pupil Premium and Sports Premium spending. </w:t>
      </w:r>
    </w:p>
    <w:p w14:paraId="78BF8620"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668978C7"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 understand and interpret performance data and to identify issues that most need attention. </w:t>
      </w:r>
    </w:p>
    <w:p w14:paraId="42EB4D93" w14:textId="77777777" w:rsidR="00C85A79" w:rsidRPr="00CA6FE4" w:rsidRDefault="00C85A79" w:rsidP="00C85A79">
      <w:pPr>
        <w:spacing w:after="12"/>
        <w:ind w:left="540" w:hanging="540"/>
        <w:rPr>
          <w:rFonts w:ascii="Arial" w:hAnsi="Arial" w:cs="Arial"/>
        </w:rPr>
      </w:pPr>
      <w:r w:rsidRPr="00CA6FE4">
        <w:rPr>
          <w:rFonts w:ascii="Arial" w:hAnsi="Arial" w:cs="Arial"/>
        </w:rPr>
        <w:t xml:space="preserve">   </w:t>
      </w:r>
    </w:p>
    <w:p w14:paraId="580BCDBA"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 xml:space="preserve">To ensure that requirements are met for children with Special Educational Needs &amp; Disabilities, in line with the school’s SEND Policy and Southampton’s Local Offer, through monitoring their progress, assessment and specialist individual support and teaching strategies identified. </w:t>
      </w:r>
    </w:p>
    <w:p w14:paraId="57E043CB" w14:textId="77777777" w:rsidR="00C85A79" w:rsidRPr="00CA6FE4" w:rsidRDefault="00C85A79" w:rsidP="00C85A79">
      <w:pPr>
        <w:ind w:left="540"/>
        <w:rPr>
          <w:rFonts w:ascii="Arial" w:hAnsi="Arial" w:cs="Arial"/>
        </w:rPr>
      </w:pPr>
    </w:p>
    <w:p w14:paraId="519599D0"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To ensure that all children, including those with special needs, have equal opportunities to access a broad and balanced curriculum and good quality education to acquire the necessary skills and knowledge for their next level of learning.</w:t>
      </w:r>
    </w:p>
    <w:p w14:paraId="733A9CF2" w14:textId="77777777" w:rsidR="00C85A79" w:rsidRPr="00CA6FE4" w:rsidRDefault="00C85A79" w:rsidP="00C85A79">
      <w:pPr>
        <w:ind w:left="540"/>
        <w:rPr>
          <w:rFonts w:ascii="Arial" w:hAnsi="Arial" w:cs="Arial"/>
        </w:rPr>
      </w:pPr>
    </w:p>
    <w:p w14:paraId="2AA3EEB2"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To receive and review a report showing how teaching has been modified in accordance with any changes made to the National Curriculum and National Key Stage testing regime and assessment.</w:t>
      </w:r>
    </w:p>
    <w:p w14:paraId="6E08E306" w14:textId="77777777" w:rsidR="00C85A79" w:rsidRPr="00CA6FE4" w:rsidRDefault="00C85A79" w:rsidP="00C85A79">
      <w:pPr>
        <w:ind w:left="540"/>
        <w:rPr>
          <w:rFonts w:ascii="Arial" w:hAnsi="Arial" w:cs="Arial"/>
        </w:rPr>
      </w:pPr>
    </w:p>
    <w:p w14:paraId="65FA5E81" w14:textId="77777777" w:rsidR="00C85A79" w:rsidRPr="00CA6FE4" w:rsidRDefault="00C85A79" w:rsidP="00C85A79">
      <w:pPr>
        <w:numPr>
          <w:ilvl w:val="0"/>
          <w:numId w:val="39"/>
        </w:numPr>
        <w:spacing w:after="0" w:line="248" w:lineRule="auto"/>
        <w:ind w:left="540" w:hanging="540"/>
        <w:rPr>
          <w:rFonts w:ascii="Arial" w:hAnsi="Arial" w:cs="Arial"/>
        </w:rPr>
      </w:pPr>
      <w:r w:rsidRPr="00CA6FE4">
        <w:rPr>
          <w:rFonts w:ascii="Arial" w:hAnsi="Arial" w:cs="Arial"/>
        </w:rPr>
        <w:t>To engage with teaching and learning activities (for example Learning Walks, lesson observations, meetings with core and foundation subject leads, pupil progress meetings).</w:t>
      </w:r>
    </w:p>
    <w:p w14:paraId="4B756C4A" w14:textId="15729B66" w:rsidR="0045116F" w:rsidRPr="00CA6FE4" w:rsidRDefault="0045116F" w:rsidP="00C85A79">
      <w:pPr>
        <w:ind w:left="540"/>
        <w:rPr>
          <w:rFonts w:ascii="Arial" w:hAnsi="Arial" w:cs="Arial"/>
        </w:rPr>
      </w:pPr>
    </w:p>
    <w:p w14:paraId="7A6BD260" w14:textId="68C04888" w:rsidR="00070E29" w:rsidRPr="00CA6FE4" w:rsidRDefault="00070E29" w:rsidP="00C85A79">
      <w:pPr>
        <w:ind w:left="540"/>
        <w:rPr>
          <w:rFonts w:ascii="Arial" w:hAnsi="Arial" w:cs="Arial"/>
        </w:rPr>
      </w:pPr>
    </w:p>
    <w:p w14:paraId="33AB7741" w14:textId="540AB707" w:rsidR="00070E29" w:rsidRPr="00CA6FE4" w:rsidRDefault="00070E29" w:rsidP="00C85A79">
      <w:pPr>
        <w:ind w:left="540"/>
        <w:rPr>
          <w:rFonts w:ascii="Arial" w:hAnsi="Arial" w:cs="Arial"/>
        </w:rPr>
      </w:pPr>
    </w:p>
    <w:p w14:paraId="3A1C6D25" w14:textId="6F9409F7" w:rsidR="00070E29" w:rsidRPr="00CA6FE4" w:rsidRDefault="00070E29" w:rsidP="00C85A79">
      <w:pPr>
        <w:ind w:left="540"/>
        <w:rPr>
          <w:rFonts w:ascii="Arial" w:hAnsi="Arial" w:cs="Arial"/>
        </w:rPr>
      </w:pPr>
    </w:p>
    <w:p w14:paraId="1D4F4DA8" w14:textId="0662E281" w:rsidR="00070E29" w:rsidRPr="00CA6FE4" w:rsidRDefault="00070E29" w:rsidP="00C85A79">
      <w:pPr>
        <w:ind w:left="540"/>
        <w:rPr>
          <w:rFonts w:ascii="Arial" w:hAnsi="Arial" w:cs="Arial"/>
        </w:rPr>
      </w:pPr>
    </w:p>
    <w:p w14:paraId="1A981262" w14:textId="5705F0D3" w:rsidR="00070E29" w:rsidRPr="00CA6FE4" w:rsidRDefault="00070E29" w:rsidP="00C85A79">
      <w:pPr>
        <w:ind w:left="540"/>
        <w:rPr>
          <w:rFonts w:ascii="Arial" w:hAnsi="Arial" w:cs="Arial"/>
        </w:rPr>
      </w:pPr>
    </w:p>
    <w:p w14:paraId="19F4A379" w14:textId="5930241C" w:rsidR="00070E29" w:rsidRPr="00CA6FE4" w:rsidRDefault="00070E29" w:rsidP="00C85A79">
      <w:pPr>
        <w:ind w:left="540"/>
        <w:rPr>
          <w:rFonts w:ascii="Arial" w:hAnsi="Arial" w:cs="Arial"/>
        </w:rPr>
      </w:pPr>
    </w:p>
    <w:p w14:paraId="26E62722" w14:textId="6677F879" w:rsidR="00070E29" w:rsidRPr="00CA6FE4" w:rsidRDefault="00070E29" w:rsidP="00C85A79">
      <w:pPr>
        <w:ind w:left="540"/>
        <w:rPr>
          <w:rFonts w:ascii="Arial" w:hAnsi="Arial" w:cs="Arial"/>
        </w:rPr>
      </w:pPr>
    </w:p>
    <w:p w14:paraId="238431D8" w14:textId="2178F6EC" w:rsidR="00070E29" w:rsidRPr="00CA6FE4" w:rsidRDefault="00070E29" w:rsidP="00C85A79">
      <w:pPr>
        <w:ind w:left="540"/>
        <w:rPr>
          <w:rFonts w:ascii="Arial" w:hAnsi="Arial" w:cs="Arial"/>
        </w:rPr>
      </w:pPr>
    </w:p>
    <w:p w14:paraId="38A59234" w14:textId="42E69FE5" w:rsidR="00070E29" w:rsidRPr="00CA6FE4" w:rsidRDefault="00070E29" w:rsidP="00C85A79">
      <w:pPr>
        <w:ind w:left="540"/>
        <w:rPr>
          <w:rFonts w:ascii="Arial" w:hAnsi="Arial" w:cs="Arial"/>
        </w:rPr>
      </w:pPr>
    </w:p>
    <w:p w14:paraId="2490E737" w14:textId="6602E658" w:rsidR="00070E29" w:rsidRPr="00CA6FE4" w:rsidRDefault="00070E29" w:rsidP="00C85A79">
      <w:pPr>
        <w:ind w:left="540"/>
        <w:rPr>
          <w:rFonts w:ascii="Arial" w:hAnsi="Arial" w:cs="Arial"/>
        </w:rPr>
      </w:pPr>
    </w:p>
    <w:p w14:paraId="184BB51C" w14:textId="2B6F9F4E" w:rsidR="00070E29" w:rsidRPr="00CA6FE4" w:rsidRDefault="00070E29" w:rsidP="00C85A79">
      <w:pPr>
        <w:ind w:left="540"/>
        <w:rPr>
          <w:rFonts w:ascii="Arial" w:hAnsi="Arial" w:cs="Arial"/>
        </w:rPr>
      </w:pPr>
    </w:p>
    <w:p w14:paraId="743F4CA6" w14:textId="3B6C69ED" w:rsidR="00070E29" w:rsidRPr="00CA6FE4" w:rsidRDefault="00070E29" w:rsidP="00C85A79">
      <w:pPr>
        <w:ind w:left="540"/>
        <w:rPr>
          <w:rFonts w:ascii="Arial" w:hAnsi="Arial" w:cs="Arial"/>
        </w:rPr>
      </w:pPr>
    </w:p>
    <w:p w14:paraId="4928790C" w14:textId="2CD6BC22" w:rsidR="00070E29" w:rsidRPr="00CA6FE4" w:rsidRDefault="00070E29" w:rsidP="00CD2EC8">
      <w:pPr>
        <w:rPr>
          <w:rFonts w:ascii="Arial" w:hAnsi="Arial" w:cs="Arial"/>
          <w:b/>
          <w:bCs/>
        </w:rPr>
      </w:pPr>
      <w:r w:rsidRPr="00CA6FE4">
        <w:rPr>
          <w:rFonts w:ascii="Arial" w:hAnsi="Arial" w:cs="Arial"/>
          <w:b/>
          <w:bCs/>
        </w:rPr>
        <w:t>Version Control</w:t>
      </w:r>
    </w:p>
    <w:tbl>
      <w:tblPr>
        <w:tblStyle w:val="TableGrid"/>
        <w:tblW w:w="0" w:type="auto"/>
        <w:tblInd w:w="85" w:type="dxa"/>
        <w:tblLook w:val="04A0" w:firstRow="1" w:lastRow="0" w:firstColumn="1" w:lastColumn="0" w:noHBand="0" w:noVBand="1"/>
      </w:tblPr>
      <w:tblGrid>
        <w:gridCol w:w="3780"/>
        <w:gridCol w:w="5151"/>
      </w:tblGrid>
      <w:tr w:rsidR="00070E29" w:rsidRPr="00CA6FE4" w14:paraId="655524A3" w14:textId="77777777" w:rsidTr="002D628D">
        <w:tc>
          <w:tcPr>
            <w:tcW w:w="3780" w:type="dxa"/>
            <w:tcBorders>
              <w:top w:val="single" w:sz="4" w:space="0" w:color="auto"/>
              <w:left w:val="single" w:sz="4" w:space="0" w:color="auto"/>
              <w:bottom w:val="single" w:sz="4" w:space="0" w:color="auto"/>
              <w:right w:val="single" w:sz="4" w:space="0" w:color="auto"/>
            </w:tcBorders>
          </w:tcPr>
          <w:p w14:paraId="19D127A9" w14:textId="77777777" w:rsidR="00070E29" w:rsidRPr="00CA6FE4" w:rsidRDefault="00070E29" w:rsidP="002D628D">
            <w:pPr>
              <w:tabs>
                <w:tab w:val="left" w:pos="1080"/>
              </w:tabs>
              <w:rPr>
                <w:rFonts w:ascii="Arial" w:hAnsi="Arial" w:cs="Arial"/>
              </w:rPr>
            </w:pPr>
            <w:r w:rsidRPr="00CA6FE4">
              <w:rPr>
                <w:rFonts w:ascii="Arial" w:hAnsi="Arial" w:cs="Arial"/>
              </w:rPr>
              <w:t>Current Version</w:t>
            </w:r>
          </w:p>
        </w:tc>
        <w:tc>
          <w:tcPr>
            <w:tcW w:w="5151" w:type="dxa"/>
            <w:tcBorders>
              <w:top w:val="single" w:sz="4" w:space="0" w:color="auto"/>
              <w:left w:val="single" w:sz="4" w:space="0" w:color="auto"/>
              <w:bottom w:val="single" w:sz="4" w:space="0" w:color="auto"/>
              <w:right w:val="single" w:sz="4" w:space="0" w:color="auto"/>
            </w:tcBorders>
          </w:tcPr>
          <w:p w14:paraId="07EB34CC" w14:textId="1FB2ABAF" w:rsidR="00070E29" w:rsidRPr="00CA6FE4" w:rsidRDefault="00E544C6" w:rsidP="002D628D">
            <w:pPr>
              <w:tabs>
                <w:tab w:val="left" w:pos="1080"/>
              </w:tabs>
              <w:rPr>
                <w:rFonts w:ascii="Arial" w:hAnsi="Arial" w:cs="Arial"/>
                <w:highlight w:val="yellow"/>
              </w:rPr>
            </w:pPr>
            <w:r>
              <w:rPr>
                <w:rFonts w:ascii="Arial" w:hAnsi="Arial" w:cs="Arial"/>
                <w:highlight w:val="yellow"/>
              </w:rPr>
              <w:t>Version 7 – 23</w:t>
            </w:r>
            <w:r w:rsidRPr="00E544C6">
              <w:rPr>
                <w:rFonts w:ascii="Arial" w:hAnsi="Arial" w:cs="Arial"/>
                <w:highlight w:val="yellow"/>
                <w:vertAlign w:val="superscript"/>
              </w:rPr>
              <w:t>rd</w:t>
            </w:r>
            <w:r>
              <w:rPr>
                <w:rFonts w:ascii="Arial" w:hAnsi="Arial" w:cs="Arial"/>
                <w:highlight w:val="yellow"/>
              </w:rPr>
              <w:t xml:space="preserve"> September 2025</w:t>
            </w:r>
          </w:p>
        </w:tc>
      </w:tr>
      <w:tr w:rsidR="00070E29" w:rsidRPr="00CA6FE4" w14:paraId="76DF15CD" w14:textId="77777777" w:rsidTr="002D628D">
        <w:tc>
          <w:tcPr>
            <w:tcW w:w="3780" w:type="dxa"/>
            <w:tcBorders>
              <w:top w:val="single" w:sz="4" w:space="0" w:color="auto"/>
              <w:left w:val="single" w:sz="4" w:space="0" w:color="auto"/>
              <w:bottom w:val="single" w:sz="4" w:space="0" w:color="auto"/>
              <w:right w:val="single" w:sz="4" w:space="0" w:color="auto"/>
            </w:tcBorders>
          </w:tcPr>
          <w:p w14:paraId="0E6B79B4" w14:textId="77777777" w:rsidR="00070E29" w:rsidRPr="00E544C6" w:rsidRDefault="00070E29" w:rsidP="002D628D">
            <w:pPr>
              <w:tabs>
                <w:tab w:val="left" w:pos="1080"/>
              </w:tabs>
              <w:rPr>
                <w:rFonts w:ascii="Arial" w:hAnsi="Arial" w:cs="Arial"/>
              </w:rPr>
            </w:pPr>
            <w:r w:rsidRPr="00E544C6">
              <w:rPr>
                <w:rFonts w:ascii="Arial" w:hAnsi="Arial" w:cs="Arial"/>
              </w:rPr>
              <w:t>Previous Versions</w:t>
            </w:r>
          </w:p>
        </w:tc>
        <w:tc>
          <w:tcPr>
            <w:tcW w:w="5151" w:type="dxa"/>
            <w:tcBorders>
              <w:top w:val="single" w:sz="4" w:space="0" w:color="auto"/>
              <w:left w:val="single" w:sz="4" w:space="0" w:color="auto"/>
              <w:bottom w:val="single" w:sz="4" w:space="0" w:color="auto"/>
              <w:right w:val="single" w:sz="4" w:space="0" w:color="auto"/>
            </w:tcBorders>
          </w:tcPr>
          <w:p w14:paraId="5001E08B" w14:textId="5E23F4A6" w:rsidR="00E544C6" w:rsidRPr="00E544C6" w:rsidRDefault="00E544C6" w:rsidP="002D628D">
            <w:pPr>
              <w:tabs>
                <w:tab w:val="left" w:pos="1080"/>
              </w:tabs>
              <w:rPr>
                <w:rFonts w:ascii="Arial" w:hAnsi="Arial" w:cs="Arial"/>
              </w:rPr>
            </w:pPr>
            <w:r w:rsidRPr="00E544C6">
              <w:rPr>
                <w:rFonts w:ascii="Arial" w:hAnsi="Arial" w:cs="Arial"/>
              </w:rPr>
              <w:t>Version 6 – 5 September 2024</w:t>
            </w:r>
          </w:p>
          <w:p w14:paraId="6240CA5C" w14:textId="12DD5490" w:rsidR="00CA6FE4" w:rsidRPr="00E544C6" w:rsidRDefault="00CA6FE4" w:rsidP="002D628D">
            <w:pPr>
              <w:tabs>
                <w:tab w:val="left" w:pos="1080"/>
              </w:tabs>
              <w:rPr>
                <w:rFonts w:ascii="Arial" w:hAnsi="Arial" w:cs="Arial"/>
              </w:rPr>
            </w:pPr>
            <w:r w:rsidRPr="00E544C6">
              <w:rPr>
                <w:rFonts w:ascii="Arial" w:hAnsi="Arial" w:cs="Arial"/>
              </w:rPr>
              <w:t>Version 5 – 12 September 2023</w:t>
            </w:r>
          </w:p>
          <w:p w14:paraId="51A42CB7" w14:textId="51F294BC" w:rsidR="00502730" w:rsidRPr="00E544C6" w:rsidRDefault="00502730" w:rsidP="002D628D">
            <w:pPr>
              <w:tabs>
                <w:tab w:val="left" w:pos="1080"/>
              </w:tabs>
              <w:rPr>
                <w:rFonts w:ascii="Arial" w:hAnsi="Arial" w:cs="Arial"/>
              </w:rPr>
            </w:pPr>
            <w:r w:rsidRPr="00E544C6">
              <w:rPr>
                <w:rFonts w:ascii="Arial" w:hAnsi="Arial" w:cs="Arial"/>
              </w:rPr>
              <w:t>Version 4 – September 2022</w:t>
            </w:r>
          </w:p>
          <w:p w14:paraId="2A826DB4" w14:textId="1E62DC25" w:rsidR="00070E29" w:rsidRPr="00E544C6" w:rsidRDefault="00070E29" w:rsidP="002D628D">
            <w:pPr>
              <w:tabs>
                <w:tab w:val="left" w:pos="1080"/>
              </w:tabs>
              <w:rPr>
                <w:rFonts w:ascii="Arial" w:hAnsi="Arial" w:cs="Arial"/>
                <w:bCs/>
              </w:rPr>
            </w:pPr>
            <w:r w:rsidRPr="00E544C6">
              <w:rPr>
                <w:rFonts w:ascii="Arial" w:hAnsi="Arial" w:cs="Arial"/>
              </w:rPr>
              <w:t>Version 3  - 8 October 2019</w:t>
            </w:r>
          </w:p>
          <w:p w14:paraId="4C28A4DD" w14:textId="67545D0B" w:rsidR="00070E29" w:rsidRPr="00E544C6" w:rsidRDefault="00070E29" w:rsidP="002D628D">
            <w:pPr>
              <w:tabs>
                <w:tab w:val="left" w:pos="1080"/>
              </w:tabs>
              <w:rPr>
                <w:rFonts w:ascii="Arial" w:hAnsi="Arial" w:cs="Arial"/>
                <w:bCs/>
              </w:rPr>
            </w:pPr>
            <w:r w:rsidRPr="00E544C6">
              <w:rPr>
                <w:rFonts w:ascii="Arial" w:hAnsi="Arial" w:cs="Arial"/>
                <w:bCs/>
              </w:rPr>
              <w:t>Version 2 - 7 July 2017</w:t>
            </w:r>
          </w:p>
          <w:p w14:paraId="4E498E26" w14:textId="77777777" w:rsidR="00070E29" w:rsidRPr="00E544C6" w:rsidRDefault="00070E29" w:rsidP="002D628D">
            <w:pPr>
              <w:tabs>
                <w:tab w:val="left" w:pos="1080"/>
              </w:tabs>
              <w:rPr>
                <w:rFonts w:ascii="Arial" w:hAnsi="Arial" w:cs="Arial"/>
                <w:bCs/>
              </w:rPr>
            </w:pPr>
            <w:r w:rsidRPr="00E544C6">
              <w:rPr>
                <w:rFonts w:ascii="Arial" w:hAnsi="Arial" w:cs="Arial"/>
                <w:bCs/>
              </w:rPr>
              <w:t>Version 1 - 1 December 2016</w:t>
            </w:r>
          </w:p>
        </w:tc>
      </w:tr>
    </w:tbl>
    <w:p w14:paraId="44FC302E" w14:textId="77777777" w:rsidR="00070E29" w:rsidRPr="00C85A79" w:rsidRDefault="00070E29" w:rsidP="00C85A79">
      <w:pPr>
        <w:ind w:left="540"/>
        <w:rPr>
          <w:rFonts w:ascii="Trebuchet MS" w:hAnsi="Trebuchet MS"/>
        </w:rPr>
      </w:pPr>
    </w:p>
    <w:sectPr w:rsidR="00070E29" w:rsidRPr="00C85A79">
      <w:footerReference w:type="default" r:id="rId9"/>
      <w:pgSz w:w="11906" w:h="16838"/>
      <w:pgMar w:top="1440" w:right="1440" w:bottom="709" w:left="1440" w:header="708" w:footer="708" w:gutter="0"/>
      <w:pgBorders w:offsetFrom="page">
        <w:top w:val="single" w:sz="12" w:space="24" w:color="006600"/>
        <w:left w:val="single" w:sz="12" w:space="24" w:color="006600"/>
        <w:bottom w:val="single" w:sz="12" w:space="24" w:color="006600"/>
        <w:right w:val="single" w:sz="12" w:space="24" w:color="00660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B74E9" w14:textId="77777777" w:rsidR="006B1E71" w:rsidRDefault="006B1E71">
      <w:pPr>
        <w:spacing w:after="0" w:line="240" w:lineRule="auto"/>
      </w:pPr>
      <w:r>
        <w:separator/>
      </w:r>
    </w:p>
  </w:endnote>
  <w:endnote w:type="continuationSeparator" w:id="0">
    <w:p w14:paraId="14E9FD98" w14:textId="77777777" w:rsidR="006B1E71" w:rsidRDefault="006B1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6071" w14:textId="77777777" w:rsidR="0045116F" w:rsidRDefault="00825066">
    <w:pPr>
      <w:pBdr>
        <w:top w:val="single" w:sz="4" w:space="1" w:color="D9D9D9"/>
        <w:left w:val="nil"/>
        <w:bottom w:val="nil"/>
        <w:right w:val="nil"/>
        <w:between w:val="nil"/>
      </w:pBdr>
      <w:tabs>
        <w:tab w:val="center" w:pos="4513"/>
        <w:tab w:val="right" w:pos="9026"/>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14</w:t>
    </w:r>
    <w:r>
      <w:rPr>
        <w:rFonts w:ascii="Arial" w:eastAsia="Arial" w:hAnsi="Arial" w:cs="Arial"/>
        <w:color w:val="000000"/>
        <w:sz w:val="24"/>
        <w:szCs w:val="24"/>
      </w:rPr>
      <w:fldChar w:fldCharType="end"/>
    </w:r>
    <w:r>
      <w:rPr>
        <w:rFonts w:ascii="Arial" w:eastAsia="Arial" w:hAnsi="Arial" w:cs="Arial"/>
        <w:color w:val="000000"/>
        <w:sz w:val="24"/>
        <w:szCs w:val="24"/>
      </w:rPr>
      <w:t xml:space="preserve"> </w:t>
    </w:r>
  </w:p>
  <w:p w14:paraId="5EDB8825" w14:textId="77777777" w:rsidR="0045116F" w:rsidRDefault="0045116F">
    <w:pPr>
      <w:pBdr>
        <w:top w:val="single" w:sz="4" w:space="1" w:color="D9D9D9"/>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A4CAB" w14:textId="77777777" w:rsidR="006B1E71" w:rsidRDefault="006B1E71">
      <w:pPr>
        <w:spacing w:after="0" w:line="240" w:lineRule="auto"/>
      </w:pPr>
      <w:r>
        <w:separator/>
      </w:r>
    </w:p>
  </w:footnote>
  <w:footnote w:type="continuationSeparator" w:id="0">
    <w:p w14:paraId="569DE751" w14:textId="77777777" w:rsidR="006B1E71" w:rsidRDefault="006B1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246"/>
    <w:multiLevelType w:val="hybridMultilevel"/>
    <w:tmpl w:val="4558C8A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1B77CC4"/>
    <w:multiLevelType w:val="hybridMultilevel"/>
    <w:tmpl w:val="C1349408"/>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2" w15:restartNumberingAfterBreak="0">
    <w:nsid w:val="03992D36"/>
    <w:multiLevelType w:val="multilevel"/>
    <w:tmpl w:val="55F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F286B"/>
    <w:multiLevelType w:val="multilevel"/>
    <w:tmpl w:val="71C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942F0"/>
    <w:multiLevelType w:val="hybridMultilevel"/>
    <w:tmpl w:val="0764F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F17D8"/>
    <w:multiLevelType w:val="multilevel"/>
    <w:tmpl w:val="C68C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D7A08"/>
    <w:multiLevelType w:val="multilevel"/>
    <w:tmpl w:val="BB1E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415169"/>
    <w:multiLevelType w:val="multilevel"/>
    <w:tmpl w:val="CAA2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67615"/>
    <w:multiLevelType w:val="hybridMultilevel"/>
    <w:tmpl w:val="8D64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082EC7"/>
    <w:multiLevelType w:val="multilevel"/>
    <w:tmpl w:val="645C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7B051E"/>
    <w:multiLevelType w:val="hybridMultilevel"/>
    <w:tmpl w:val="FA542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D49AF"/>
    <w:multiLevelType w:val="hybridMultilevel"/>
    <w:tmpl w:val="9174A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20C53"/>
    <w:multiLevelType w:val="multilevel"/>
    <w:tmpl w:val="0516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EA111A"/>
    <w:multiLevelType w:val="multilevel"/>
    <w:tmpl w:val="74A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46698"/>
    <w:multiLevelType w:val="hybridMultilevel"/>
    <w:tmpl w:val="4502D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BE4167"/>
    <w:multiLevelType w:val="hybridMultilevel"/>
    <w:tmpl w:val="2BB2D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7053BF"/>
    <w:multiLevelType w:val="hybridMultilevel"/>
    <w:tmpl w:val="25DA7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DE5275"/>
    <w:multiLevelType w:val="multilevel"/>
    <w:tmpl w:val="4052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64C84"/>
    <w:multiLevelType w:val="hybridMultilevel"/>
    <w:tmpl w:val="3BF0F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1A17F1"/>
    <w:multiLevelType w:val="hybridMultilevel"/>
    <w:tmpl w:val="C84CBD38"/>
    <w:lvl w:ilvl="0" w:tplc="6518D156">
      <w:start w:val="1"/>
      <w:numFmt w:val="decimal"/>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57351D"/>
    <w:multiLevelType w:val="multilevel"/>
    <w:tmpl w:val="AB76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95750"/>
    <w:multiLevelType w:val="multilevel"/>
    <w:tmpl w:val="B27E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D7676"/>
    <w:multiLevelType w:val="multilevel"/>
    <w:tmpl w:val="C642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F85565"/>
    <w:multiLevelType w:val="multilevel"/>
    <w:tmpl w:val="AF18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1367B2"/>
    <w:multiLevelType w:val="hybridMultilevel"/>
    <w:tmpl w:val="2E803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86330B"/>
    <w:multiLevelType w:val="hybridMultilevel"/>
    <w:tmpl w:val="E688AB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00C33D9"/>
    <w:multiLevelType w:val="hybridMultilevel"/>
    <w:tmpl w:val="740C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31815"/>
    <w:multiLevelType w:val="multilevel"/>
    <w:tmpl w:val="2B58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F53C2B"/>
    <w:multiLevelType w:val="multilevel"/>
    <w:tmpl w:val="FE7E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C15D3C"/>
    <w:multiLevelType w:val="multilevel"/>
    <w:tmpl w:val="1FD6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4A016C"/>
    <w:multiLevelType w:val="multilevel"/>
    <w:tmpl w:val="7490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BB7CC8"/>
    <w:multiLevelType w:val="multilevel"/>
    <w:tmpl w:val="A770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C3484E"/>
    <w:multiLevelType w:val="hybridMultilevel"/>
    <w:tmpl w:val="425644C0"/>
    <w:lvl w:ilvl="0" w:tplc="D632FCCC">
      <w:start w:val="1"/>
      <w:numFmt w:val="decimal"/>
      <w:lvlText w:val="%1."/>
      <w:lvlJc w:val="left"/>
      <w:pPr>
        <w:ind w:left="705"/>
      </w:pPr>
      <w:rPr>
        <w:rFonts w:ascii="Trebuchet MS" w:eastAsia="Calibri" w:hAnsi="Trebuchet MS" w:cs="Calibri" w:hint="default"/>
        <w:b w:val="0"/>
        <w:i w:val="0"/>
        <w:strike w:val="0"/>
        <w:dstrike w:val="0"/>
        <w:color w:val="000000"/>
        <w:sz w:val="24"/>
        <w:szCs w:val="24"/>
        <w:u w:val="none" w:color="000000"/>
        <w:bdr w:val="none" w:sz="0" w:space="0" w:color="auto"/>
        <w:shd w:val="clear" w:color="auto" w:fill="auto"/>
        <w:vertAlign w:val="baseline"/>
      </w:rPr>
    </w:lvl>
    <w:lvl w:ilvl="1" w:tplc="35F0A30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36089F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866CA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90501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F8EDE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762CE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4662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C5A02A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1E53485"/>
    <w:multiLevelType w:val="hybridMultilevel"/>
    <w:tmpl w:val="0C988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23D3D"/>
    <w:multiLevelType w:val="multilevel"/>
    <w:tmpl w:val="09EA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D8391A"/>
    <w:multiLevelType w:val="multilevel"/>
    <w:tmpl w:val="A57E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3D508A"/>
    <w:multiLevelType w:val="hybridMultilevel"/>
    <w:tmpl w:val="5958FF80"/>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37" w15:restartNumberingAfterBreak="0">
    <w:nsid w:val="781F13E6"/>
    <w:multiLevelType w:val="multilevel"/>
    <w:tmpl w:val="2C78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DB2E1F"/>
    <w:multiLevelType w:val="multilevel"/>
    <w:tmpl w:val="28DE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035C36"/>
    <w:multiLevelType w:val="multilevel"/>
    <w:tmpl w:val="81C2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47978">
    <w:abstractNumId w:val="18"/>
  </w:num>
  <w:num w:numId="2" w16cid:durableId="138888364">
    <w:abstractNumId w:val="33"/>
  </w:num>
  <w:num w:numId="3" w16cid:durableId="237251520">
    <w:abstractNumId w:val="23"/>
  </w:num>
  <w:num w:numId="4" w16cid:durableId="747923702">
    <w:abstractNumId w:val="31"/>
  </w:num>
  <w:num w:numId="5" w16cid:durableId="1959797232">
    <w:abstractNumId w:val="17"/>
  </w:num>
  <w:num w:numId="6" w16cid:durableId="1710758505">
    <w:abstractNumId w:val="5"/>
  </w:num>
  <w:num w:numId="7" w16cid:durableId="814226565">
    <w:abstractNumId w:val="39"/>
  </w:num>
  <w:num w:numId="8" w16cid:durableId="331640231">
    <w:abstractNumId w:val="20"/>
  </w:num>
  <w:num w:numId="9" w16cid:durableId="1700013709">
    <w:abstractNumId w:val="3"/>
  </w:num>
  <w:num w:numId="10" w16cid:durableId="986937237">
    <w:abstractNumId w:val="12"/>
  </w:num>
  <w:num w:numId="11" w16cid:durableId="1950233688">
    <w:abstractNumId w:val="6"/>
  </w:num>
  <w:num w:numId="12" w16cid:durableId="847405833">
    <w:abstractNumId w:val="9"/>
  </w:num>
  <w:num w:numId="13" w16cid:durableId="117996879">
    <w:abstractNumId w:val="13"/>
  </w:num>
  <w:num w:numId="14" w16cid:durableId="1115295356">
    <w:abstractNumId w:val="35"/>
  </w:num>
  <w:num w:numId="15" w16cid:durableId="19823563">
    <w:abstractNumId w:val="37"/>
  </w:num>
  <w:num w:numId="16" w16cid:durableId="814029892">
    <w:abstractNumId w:val="28"/>
  </w:num>
  <w:num w:numId="17" w16cid:durableId="345642418">
    <w:abstractNumId w:val="38"/>
  </w:num>
  <w:num w:numId="18" w16cid:durableId="1689915169">
    <w:abstractNumId w:val="22"/>
  </w:num>
  <w:num w:numId="19" w16cid:durableId="638649426">
    <w:abstractNumId w:val="21"/>
  </w:num>
  <w:num w:numId="20" w16cid:durableId="1600718562">
    <w:abstractNumId w:val="27"/>
  </w:num>
  <w:num w:numId="21" w16cid:durableId="114445460">
    <w:abstractNumId w:val="29"/>
  </w:num>
  <w:num w:numId="22" w16cid:durableId="2089032681">
    <w:abstractNumId w:val="30"/>
  </w:num>
  <w:num w:numId="23" w16cid:durableId="512568621">
    <w:abstractNumId w:val="2"/>
  </w:num>
  <w:num w:numId="24" w16cid:durableId="1430198401">
    <w:abstractNumId w:val="10"/>
  </w:num>
  <w:num w:numId="25" w16cid:durableId="263727447">
    <w:abstractNumId w:val="14"/>
  </w:num>
  <w:num w:numId="26" w16cid:durableId="647830088">
    <w:abstractNumId w:val="8"/>
  </w:num>
  <w:num w:numId="27" w16cid:durableId="1790080681">
    <w:abstractNumId w:val="26"/>
  </w:num>
  <w:num w:numId="28" w16cid:durableId="1100300053">
    <w:abstractNumId w:val="0"/>
  </w:num>
  <w:num w:numId="29" w16cid:durableId="2117560741">
    <w:abstractNumId w:val="25"/>
  </w:num>
  <w:num w:numId="30" w16cid:durableId="1400901325">
    <w:abstractNumId w:val="34"/>
  </w:num>
  <w:num w:numId="31" w16cid:durableId="586574114">
    <w:abstractNumId w:val="7"/>
  </w:num>
  <w:num w:numId="32" w16cid:durableId="229311380">
    <w:abstractNumId w:val="24"/>
  </w:num>
  <w:num w:numId="33" w16cid:durableId="971131136">
    <w:abstractNumId w:val="16"/>
  </w:num>
  <w:num w:numId="34" w16cid:durableId="1042704436">
    <w:abstractNumId w:val="1"/>
  </w:num>
  <w:num w:numId="35" w16cid:durableId="1227301047">
    <w:abstractNumId w:val="36"/>
  </w:num>
  <w:num w:numId="36" w16cid:durableId="1243417190">
    <w:abstractNumId w:val="11"/>
  </w:num>
  <w:num w:numId="37" w16cid:durableId="1712998073">
    <w:abstractNumId w:val="4"/>
  </w:num>
  <w:num w:numId="38" w16cid:durableId="722824690">
    <w:abstractNumId w:val="15"/>
  </w:num>
  <w:num w:numId="39" w16cid:durableId="784346933">
    <w:abstractNumId w:val="32"/>
  </w:num>
  <w:num w:numId="40" w16cid:durableId="6546055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6F"/>
    <w:rsid w:val="00002E47"/>
    <w:rsid w:val="00070E29"/>
    <w:rsid w:val="00074BF0"/>
    <w:rsid w:val="001A2F78"/>
    <w:rsid w:val="001D69A5"/>
    <w:rsid w:val="00214AB8"/>
    <w:rsid w:val="00245F9A"/>
    <w:rsid w:val="0028037B"/>
    <w:rsid w:val="00286808"/>
    <w:rsid w:val="002C3D9E"/>
    <w:rsid w:val="002F496E"/>
    <w:rsid w:val="0045116F"/>
    <w:rsid w:val="00493399"/>
    <w:rsid w:val="004B7C44"/>
    <w:rsid w:val="00502730"/>
    <w:rsid w:val="0056594F"/>
    <w:rsid w:val="005E6221"/>
    <w:rsid w:val="0060380F"/>
    <w:rsid w:val="0063449A"/>
    <w:rsid w:val="006B1E71"/>
    <w:rsid w:val="00790873"/>
    <w:rsid w:val="00825066"/>
    <w:rsid w:val="00832653"/>
    <w:rsid w:val="00877804"/>
    <w:rsid w:val="0088374E"/>
    <w:rsid w:val="009212FB"/>
    <w:rsid w:val="009C691D"/>
    <w:rsid w:val="00A96946"/>
    <w:rsid w:val="00AE3EBE"/>
    <w:rsid w:val="00AF4ECF"/>
    <w:rsid w:val="00BC45EC"/>
    <w:rsid w:val="00C155F7"/>
    <w:rsid w:val="00C430F7"/>
    <w:rsid w:val="00C85A79"/>
    <w:rsid w:val="00CA6FE4"/>
    <w:rsid w:val="00CC7370"/>
    <w:rsid w:val="00CD2EC8"/>
    <w:rsid w:val="00D61BD2"/>
    <w:rsid w:val="00DF1752"/>
    <w:rsid w:val="00E544C6"/>
    <w:rsid w:val="00EC035E"/>
    <w:rsid w:val="00EC7BDC"/>
    <w:rsid w:val="00F355E5"/>
    <w:rsid w:val="00F43CD3"/>
    <w:rsid w:val="00FD7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162A"/>
  <w15:docId w15:val="{BE1C6A9A-507E-4E52-825E-1993B364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pPr>
      <w:spacing w:after="100"/>
      <w:ind w:left="440"/>
    </w:pPr>
  </w:style>
  <w:style w:type="paragraph" w:customStyle="1" w:styleId="Default">
    <w:name w:val="Default"/>
    <w:rsid w:val="00C85A79"/>
    <w:pPr>
      <w:widowControl w:val="0"/>
      <w:autoSpaceDE w:val="0"/>
      <w:autoSpaceDN w:val="0"/>
      <w:adjustRightInd w:val="0"/>
      <w:spacing w:after="0" w:line="240" w:lineRule="auto"/>
    </w:pPr>
    <w:rPr>
      <w:rFonts w:ascii="Trebuchet MS" w:eastAsia="SimSun" w:hAnsi="Trebuchet MS" w:cs="Trebuchet MS"/>
      <w:color w:val="000000"/>
      <w:sz w:val="24"/>
      <w:szCs w:val="24"/>
      <w:lang w:eastAsia="zh-CN"/>
    </w:rPr>
  </w:style>
  <w:style w:type="paragraph" w:customStyle="1" w:styleId="Style1">
    <w:name w:val="Style1"/>
    <w:basedOn w:val="Normal"/>
    <w:link w:val="Style1Char"/>
    <w:qFormat/>
    <w:rsid w:val="00C85A79"/>
    <w:pPr>
      <w:widowControl w:val="0"/>
      <w:overflowPunct w:val="0"/>
      <w:autoSpaceDE w:val="0"/>
      <w:autoSpaceDN w:val="0"/>
      <w:adjustRightInd w:val="0"/>
      <w:spacing w:after="0" w:line="240" w:lineRule="auto"/>
      <w:ind w:left="714" w:hanging="804"/>
    </w:pPr>
    <w:rPr>
      <w:rFonts w:asciiTheme="minorHAnsi" w:hAnsiTheme="minorHAnsi" w:cs="Arial"/>
      <w:b/>
      <w:sz w:val="24"/>
      <w:szCs w:val="24"/>
    </w:rPr>
  </w:style>
  <w:style w:type="paragraph" w:styleId="TOC2">
    <w:name w:val="toc 2"/>
    <w:basedOn w:val="Normal"/>
    <w:next w:val="Normal"/>
    <w:autoRedefine/>
    <w:uiPriority w:val="39"/>
    <w:unhideWhenUsed/>
    <w:rsid w:val="00F43CD3"/>
    <w:pPr>
      <w:spacing w:after="100"/>
      <w:ind w:left="220"/>
    </w:pPr>
  </w:style>
  <w:style w:type="character" w:customStyle="1" w:styleId="Style1Char">
    <w:name w:val="Style1 Char"/>
    <w:basedOn w:val="DefaultParagraphFont"/>
    <w:link w:val="Style1"/>
    <w:rsid w:val="00C85A79"/>
    <w:rPr>
      <w:rFonts w:asciiTheme="minorHAnsi" w:hAnsiTheme="minorHAnsi"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50020">
      <w:bodyDiv w:val="1"/>
      <w:marLeft w:val="0"/>
      <w:marRight w:val="0"/>
      <w:marTop w:val="0"/>
      <w:marBottom w:val="0"/>
      <w:divBdr>
        <w:top w:val="none" w:sz="0" w:space="0" w:color="auto"/>
        <w:left w:val="none" w:sz="0" w:space="0" w:color="auto"/>
        <w:bottom w:val="none" w:sz="0" w:space="0" w:color="auto"/>
        <w:right w:val="none" w:sz="0" w:space="0" w:color="auto"/>
      </w:divBdr>
    </w:div>
    <w:div w:id="831799399">
      <w:bodyDiv w:val="1"/>
      <w:marLeft w:val="0"/>
      <w:marRight w:val="0"/>
      <w:marTop w:val="0"/>
      <w:marBottom w:val="0"/>
      <w:divBdr>
        <w:top w:val="none" w:sz="0" w:space="0" w:color="auto"/>
        <w:left w:val="none" w:sz="0" w:space="0" w:color="auto"/>
        <w:bottom w:val="none" w:sz="0" w:space="0" w:color="auto"/>
        <w:right w:val="none" w:sz="0" w:space="0" w:color="auto"/>
      </w:divBdr>
    </w:div>
    <w:div w:id="852454042">
      <w:bodyDiv w:val="1"/>
      <w:marLeft w:val="0"/>
      <w:marRight w:val="0"/>
      <w:marTop w:val="0"/>
      <w:marBottom w:val="0"/>
      <w:divBdr>
        <w:top w:val="none" w:sz="0" w:space="0" w:color="auto"/>
        <w:left w:val="none" w:sz="0" w:space="0" w:color="auto"/>
        <w:bottom w:val="none" w:sz="0" w:space="0" w:color="auto"/>
        <w:right w:val="none" w:sz="0" w:space="0" w:color="auto"/>
      </w:divBdr>
    </w:div>
    <w:div w:id="1023243688">
      <w:bodyDiv w:val="1"/>
      <w:marLeft w:val="0"/>
      <w:marRight w:val="0"/>
      <w:marTop w:val="0"/>
      <w:marBottom w:val="0"/>
      <w:divBdr>
        <w:top w:val="none" w:sz="0" w:space="0" w:color="auto"/>
        <w:left w:val="none" w:sz="0" w:space="0" w:color="auto"/>
        <w:bottom w:val="none" w:sz="0" w:space="0" w:color="auto"/>
        <w:right w:val="none" w:sz="0" w:space="0" w:color="auto"/>
      </w:divBdr>
    </w:div>
    <w:div w:id="1143886571">
      <w:bodyDiv w:val="1"/>
      <w:marLeft w:val="0"/>
      <w:marRight w:val="0"/>
      <w:marTop w:val="0"/>
      <w:marBottom w:val="0"/>
      <w:divBdr>
        <w:top w:val="none" w:sz="0" w:space="0" w:color="auto"/>
        <w:left w:val="none" w:sz="0" w:space="0" w:color="auto"/>
        <w:bottom w:val="none" w:sz="0" w:space="0" w:color="auto"/>
        <w:right w:val="none" w:sz="0" w:space="0" w:color="auto"/>
      </w:divBdr>
    </w:div>
    <w:div w:id="1444307827">
      <w:bodyDiv w:val="1"/>
      <w:marLeft w:val="0"/>
      <w:marRight w:val="0"/>
      <w:marTop w:val="0"/>
      <w:marBottom w:val="0"/>
      <w:divBdr>
        <w:top w:val="none" w:sz="0" w:space="0" w:color="auto"/>
        <w:left w:val="none" w:sz="0" w:space="0" w:color="auto"/>
        <w:bottom w:val="none" w:sz="0" w:space="0" w:color="auto"/>
        <w:right w:val="none" w:sz="0" w:space="0" w:color="auto"/>
      </w:divBdr>
    </w:div>
    <w:div w:id="1820923091">
      <w:bodyDiv w:val="1"/>
      <w:marLeft w:val="0"/>
      <w:marRight w:val="0"/>
      <w:marTop w:val="0"/>
      <w:marBottom w:val="0"/>
      <w:divBdr>
        <w:top w:val="none" w:sz="0" w:space="0" w:color="auto"/>
        <w:left w:val="none" w:sz="0" w:space="0" w:color="auto"/>
        <w:bottom w:val="none" w:sz="0" w:space="0" w:color="auto"/>
        <w:right w:val="none" w:sz="0" w:space="0" w:color="auto"/>
      </w:divBdr>
    </w:div>
    <w:div w:id="2001495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E35MHh7I3LvkniZjF4jXGsBtLw==">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Ayers</dc:creator>
  <cp:lastModifiedBy>Francis Genovese</cp:lastModifiedBy>
  <cp:revision>2</cp:revision>
  <dcterms:created xsi:type="dcterms:W3CDTF">2025-08-05T08:56:00Z</dcterms:created>
  <dcterms:modified xsi:type="dcterms:W3CDTF">2025-08-05T08:56:00Z</dcterms:modified>
</cp:coreProperties>
</file>